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04F6F69" w14:textId="77777777" w:rsidR="009C74B4" w:rsidRPr="00FC4FC2" w:rsidRDefault="009C74B4" w:rsidP="00850F9C">
      <w:pPr>
        <w:spacing w:after="0" w:line="276" w:lineRule="auto"/>
        <w:ind w:right="-1"/>
        <w:jc w:val="both"/>
        <w:textAlignment w:val="baseline"/>
        <w:rPr>
          <w:rFonts w:ascii="Aptos Display" w:eastAsia="Times New Roman" w:hAnsi="Aptos Display" w:cs="Times New Roman"/>
          <w:b/>
          <w:bCs/>
          <w:kern w:val="36"/>
          <w:lang w:eastAsia="ru-RU"/>
          <w14:ligatures w14:val="none"/>
        </w:rPr>
      </w:pPr>
    </w:p>
    <w:p w14:paraId="6831A67A" w14:textId="03CAC5D4" w:rsidR="009C74B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Изложенный ниже текст Договор</w:t>
      </w:r>
      <w:r w:rsidR="00850F9C" w:rsidRPr="00B44954">
        <w:rPr>
          <w:rFonts w:ascii="Aptos Display" w:eastAsia="Times New Roman" w:hAnsi="Aptos Display" w:cs="Times New Roman"/>
          <w:kern w:val="0"/>
          <w:lang w:eastAsia="ru-RU"/>
          <w14:ligatures w14:val="none"/>
        </w:rPr>
        <w:t>а</w:t>
      </w:r>
      <w:r w:rsidRPr="00B44954">
        <w:rPr>
          <w:rFonts w:ascii="Aptos Display" w:eastAsia="Times New Roman" w:hAnsi="Aptos Display" w:cs="Times New Roman"/>
          <w:kern w:val="0"/>
          <w:lang w:eastAsia="ru-RU"/>
          <w14:ligatures w14:val="none"/>
        </w:rPr>
        <w:t xml:space="preserve">-оферты на оказание платных образовательных услуг в формате консультаций (далее по тексту – Договор, Оферта) — адресованное физическим лицам официальное публичное предложение </w:t>
      </w:r>
      <w:bookmarkStart w:id="0" w:name="_Hlk177053233"/>
      <w:r w:rsidR="00FC4FC2" w:rsidRPr="00B44954">
        <w:rPr>
          <w:rFonts w:ascii="Aptos Display" w:eastAsia="Times New Roman" w:hAnsi="Aptos Display" w:cs="Times New Roman"/>
          <w:kern w:val="0"/>
          <w:lang w:eastAsia="ru-RU"/>
          <w14:ligatures w14:val="none"/>
        </w:rPr>
        <w:t>Индивидуального предпринимателя Порошина Александра Сергеевича</w:t>
      </w:r>
      <w:bookmarkEnd w:id="0"/>
      <w:r w:rsidRPr="00B44954">
        <w:rPr>
          <w:rFonts w:ascii="Aptos Display" w:eastAsia="Times New Roman" w:hAnsi="Aptos Display" w:cs="Times New Roman"/>
          <w:kern w:val="0"/>
          <w:lang w:eastAsia="ru-RU"/>
          <w14:ligatures w14:val="none"/>
        </w:rPr>
        <w:t xml:space="preserve"> заключить Договор оказания платных образовательных услуг в формате консультаций</w:t>
      </w:r>
      <w:r w:rsidR="007A481F" w:rsidRPr="00B44954">
        <w:rPr>
          <w:rFonts w:ascii="Aptos Display" w:eastAsia="Times New Roman" w:hAnsi="Aptos Display" w:cs="Times New Roman"/>
          <w:kern w:val="0"/>
          <w:lang w:eastAsia="ru-RU"/>
          <w14:ligatures w14:val="none"/>
        </w:rPr>
        <w:t xml:space="preserve"> в сфере дополнительного образования взрослых</w:t>
      </w:r>
      <w:r w:rsidRPr="00B44954">
        <w:rPr>
          <w:rFonts w:ascii="Aptos Display" w:eastAsia="Times New Roman" w:hAnsi="Aptos Display" w:cs="Times New Roman"/>
          <w:kern w:val="0"/>
          <w:lang w:eastAsia="ru-RU"/>
          <w14:ligatures w14:val="none"/>
        </w:rPr>
        <w:t xml:space="preserve"> в соответствии с п. 2 ст. 437 Гражданского кодекса Российской Федерации.</w:t>
      </w:r>
    </w:p>
    <w:p w14:paraId="1B9D2E8D"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53CC95C6" w14:textId="67C96ACC" w:rsidR="009C74B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Оплата услуг свидетельствует о полном и безоговорочном принятии (акцепте) условий настоящей Оферты, а также о заключении Договора между </w:t>
      </w:r>
      <w:r w:rsidR="00FC4FC2" w:rsidRPr="00B44954">
        <w:rPr>
          <w:rFonts w:ascii="Aptos Display" w:eastAsia="Times New Roman" w:hAnsi="Aptos Display" w:cs="Times New Roman"/>
          <w:kern w:val="0"/>
          <w:lang w:eastAsia="ru-RU"/>
          <w14:ligatures w14:val="none"/>
        </w:rPr>
        <w:t>Индивидуальным предпринимателем Порошиным Александром Сергеевичем</w:t>
      </w:r>
      <w:r w:rsidRPr="00B44954">
        <w:rPr>
          <w:rFonts w:ascii="Aptos Display" w:eastAsia="Times New Roman" w:hAnsi="Aptos Display" w:cs="Times New Roman"/>
          <w:kern w:val="0"/>
          <w:lang w:eastAsia="ru-RU"/>
          <w14:ligatures w14:val="none"/>
        </w:rPr>
        <w:t xml:space="preserve"> (далее по тексту - Исполнитель) и физическим лицом (далее по тексту - Заказчик). </w:t>
      </w:r>
    </w:p>
    <w:p w14:paraId="090652A8"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7BFF326C" w14:textId="7EA1ED91" w:rsidR="009C74B4" w:rsidRPr="00B4495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Актуальная версия Оферты </w:t>
      </w:r>
      <w:r w:rsidR="007A481F" w:rsidRPr="00B44954">
        <w:rPr>
          <w:rFonts w:ascii="Aptos Display" w:eastAsia="Times New Roman" w:hAnsi="Aptos Display" w:cs="Times New Roman"/>
          <w:kern w:val="0"/>
          <w:lang w:eastAsia="ru-RU"/>
          <w14:ligatures w14:val="none"/>
        </w:rPr>
        <w:t xml:space="preserve">размещена на веб-сайте Исполнителя по адресу: </w:t>
      </w:r>
      <w:bookmarkStart w:id="1" w:name="_Hlk177053983"/>
      <w:proofErr w:type="spellStart"/>
      <w:r w:rsidR="00AE28C9">
        <w:rPr>
          <w:rFonts w:ascii="Aptos Display" w:eastAsia="Times New Roman" w:hAnsi="Aptos Display" w:cs="Times New Roman"/>
          <w:kern w:val="0"/>
          <w:lang w:val="en-US" w:eastAsia="ru-RU"/>
          <w14:ligatures w14:val="none"/>
        </w:rPr>
        <w:t>lifeorlife</w:t>
      </w:r>
      <w:proofErr w:type="spellEnd"/>
      <w:r w:rsidR="00AE28C9" w:rsidRPr="00AE28C9">
        <w:rPr>
          <w:rFonts w:ascii="Aptos Display" w:eastAsia="Times New Roman" w:hAnsi="Aptos Display" w:cs="Times New Roman"/>
          <w:kern w:val="0"/>
          <w:lang w:eastAsia="ru-RU"/>
          <w14:ligatures w14:val="none"/>
        </w:rPr>
        <w:t>.</w:t>
      </w:r>
      <w:proofErr w:type="spellStart"/>
      <w:r w:rsidR="00AE28C9">
        <w:rPr>
          <w:rFonts w:ascii="Aptos Display" w:eastAsia="Times New Roman" w:hAnsi="Aptos Display" w:cs="Times New Roman"/>
          <w:kern w:val="0"/>
          <w:lang w:val="en-US" w:eastAsia="ru-RU"/>
          <w14:ligatures w14:val="none"/>
        </w:rPr>
        <w:t>ru</w:t>
      </w:r>
      <w:proofErr w:type="spellEnd"/>
      <w:r w:rsidR="00AE28C9" w:rsidRPr="00AE28C9">
        <w:rPr>
          <w:rFonts w:ascii="Aptos Display" w:eastAsia="Times New Roman" w:hAnsi="Aptos Display" w:cs="Times New Roman"/>
          <w:kern w:val="0"/>
          <w:lang w:eastAsia="ru-RU"/>
          <w14:ligatures w14:val="none"/>
        </w:rPr>
        <w:t xml:space="preserve"> </w:t>
      </w:r>
      <w:r w:rsidR="00AE28C9">
        <w:rPr>
          <w:rFonts w:ascii="Aptos Display" w:eastAsia="Times New Roman" w:hAnsi="Aptos Display" w:cs="Times New Roman"/>
          <w:kern w:val="0"/>
          <w:lang w:eastAsia="ru-RU"/>
          <w14:ligatures w14:val="none"/>
        </w:rPr>
        <w:t xml:space="preserve">и </w:t>
      </w:r>
      <w:r w:rsidR="00CB42A9" w:rsidRPr="00AE28C9">
        <w:rPr>
          <w:rFonts w:ascii="Aptos Display" w:eastAsia="Times New Roman" w:hAnsi="Aptos Display" w:cs="Times New Roman"/>
          <w:color w:val="000000" w:themeColor="text1"/>
          <w:kern w:val="0"/>
          <w:lang w:eastAsia="ru-RU"/>
          <w14:ligatures w14:val="none"/>
        </w:rPr>
        <w:t>biglifeinc.ru</w:t>
      </w:r>
      <w:bookmarkEnd w:id="1"/>
      <w:r w:rsidR="007A481F" w:rsidRPr="00AE28C9">
        <w:rPr>
          <w:rFonts w:ascii="Aptos Display" w:eastAsia="Times New Roman" w:hAnsi="Aptos Display" w:cs="Times New Roman"/>
          <w:color w:val="FF0000"/>
          <w:kern w:val="0"/>
          <w:lang w:eastAsia="ru-RU"/>
          <w14:ligatures w14:val="none"/>
        </w:rPr>
        <w:t xml:space="preserve"> </w:t>
      </w:r>
      <w:r w:rsidR="007A481F" w:rsidRPr="00B44954">
        <w:rPr>
          <w:rFonts w:ascii="Aptos Display" w:eastAsia="Times New Roman" w:hAnsi="Aptos Display" w:cs="Times New Roman"/>
          <w:kern w:val="0"/>
          <w:lang w:eastAsia="ru-RU"/>
          <w14:ligatures w14:val="none"/>
        </w:rPr>
        <w:t>(далее</w:t>
      </w:r>
      <w:r w:rsidR="00C03D0F">
        <w:rPr>
          <w:rFonts w:ascii="Aptos Display" w:eastAsia="Times New Roman" w:hAnsi="Aptos Display" w:cs="Times New Roman"/>
          <w:kern w:val="0"/>
          <w:lang w:eastAsia="ru-RU"/>
          <w14:ligatures w14:val="none"/>
        </w:rPr>
        <w:t xml:space="preserve"> по тексту -</w:t>
      </w:r>
      <w:r w:rsidR="007A481F" w:rsidRPr="00B44954">
        <w:rPr>
          <w:rFonts w:ascii="Aptos Display" w:eastAsia="Times New Roman" w:hAnsi="Aptos Display" w:cs="Times New Roman"/>
          <w:kern w:val="0"/>
          <w:lang w:eastAsia="ru-RU"/>
          <w14:ligatures w14:val="none"/>
        </w:rPr>
        <w:t xml:space="preserve"> Сайт Исполнителя)</w:t>
      </w:r>
      <w:r w:rsidRPr="00B44954">
        <w:rPr>
          <w:rFonts w:ascii="Aptos Display" w:eastAsia="Times New Roman" w:hAnsi="Aptos Display" w:cs="Times New Roman"/>
          <w:kern w:val="0"/>
          <w:lang w:eastAsia="ru-RU"/>
          <w14:ligatures w14:val="none"/>
        </w:rPr>
        <w:t>.</w:t>
      </w:r>
    </w:p>
    <w:p w14:paraId="6A1D3B62"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50B253D1" w14:textId="5AE038CE" w:rsidR="00A832C4" w:rsidRDefault="009C74B4"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r w:rsidRPr="00B44954">
        <w:rPr>
          <w:rFonts w:ascii="Aptos Display" w:eastAsia="Times New Roman" w:hAnsi="Aptos Display" w:cs="Times New Roman"/>
          <w:b/>
          <w:bCs/>
          <w:kern w:val="0"/>
          <w:bdr w:val="none" w:sz="0" w:space="0" w:color="auto" w:frame="1"/>
          <w:lang w:eastAsia="ru-RU"/>
          <w14:ligatures w14:val="none"/>
        </w:rPr>
        <w:t>1</w:t>
      </w:r>
      <w:r w:rsidR="00A832C4" w:rsidRPr="00B44954">
        <w:rPr>
          <w:rFonts w:ascii="Aptos Display" w:eastAsia="Times New Roman" w:hAnsi="Aptos Display" w:cs="Times New Roman"/>
          <w:b/>
          <w:bCs/>
          <w:kern w:val="0"/>
          <w:bdr w:val="none" w:sz="0" w:space="0" w:color="auto" w:frame="1"/>
          <w:lang w:eastAsia="ru-RU"/>
          <w14:ligatures w14:val="none"/>
        </w:rPr>
        <w:t xml:space="preserve">. Предмет </w:t>
      </w:r>
      <w:r w:rsidRPr="00B44954">
        <w:rPr>
          <w:rFonts w:ascii="Aptos Display" w:eastAsia="Times New Roman" w:hAnsi="Aptos Display" w:cs="Times New Roman"/>
          <w:b/>
          <w:bCs/>
          <w:kern w:val="0"/>
          <w:bdr w:val="none" w:sz="0" w:space="0" w:color="auto" w:frame="1"/>
          <w:lang w:eastAsia="ru-RU"/>
          <w14:ligatures w14:val="none"/>
        </w:rPr>
        <w:t>Д</w:t>
      </w:r>
      <w:r w:rsidR="00A832C4" w:rsidRPr="00B44954">
        <w:rPr>
          <w:rFonts w:ascii="Aptos Display" w:eastAsia="Times New Roman" w:hAnsi="Aptos Display" w:cs="Times New Roman"/>
          <w:b/>
          <w:bCs/>
          <w:kern w:val="0"/>
          <w:bdr w:val="none" w:sz="0" w:space="0" w:color="auto" w:frame="1"/>
          <w:lang w:eastAsia="ru-RU"/>
          <w14:ligatures w14:val="none"/>
        </w:rPr>
        <w:t>оговора</w:t>
      </w:r>
    </w:p>
    <w:p w14:paraId="31D12D17"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64465DED" w14:textId="10050E63" w:rsidR="00A832C4" w:rsidRPr="00B4495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1</w:t>
      </w:r>
      <w:r w:rsidR="00A832C4" w:rsidRPr="00B44954">
        <w:rPr>
          <w:rFonts w:ascii="Aptos Display" w:eastAsia="Times New Roman" w:hAnsi="Aptos Display" w:cs="Times New Roman"/>
          <w:kern w:val="0"/>
          <w:lang w:eastAsia="ru-RU"/>
          <w14:ligatures w14:val="none"/>
        </w:rPr>
        <w:t>.1. </w:t>
      </w:r>
      <w:r w:rsidR="00FC4FC2" w:rsidRPr="00B44954">
        <w:rPr>
          <w:rFonts w:ascii="Aptos Display" w:eastAsia="Times New Roman" w:hAnsi="Aptos Display" w:cs="Times New Roman"/>
          <w:kern w:val="0"/>
          <w:lang w:eastAsia="ru-RU"/>
          <w14:ligatures w14:val="none"/>
        </w:rPr>
        <w:tab/>
      </w:r>
      <w:r w:rsidR="00A832C4" w:rsidRPr="00B44954">
        <w:rPr>
          <w:rFonts w:ascii="Aptos Display" w:eastAsia="Times New Roman" w:hAnsi="Aptos Display" w:cs="Times New Roman"/>
          <w:kern w:val="0"/>
          <w:lang w:eastAsia="ru-RU"/>
          <w14:ligatures w14:val="none"/>
        </w:rPr>
        <w:t xml:space="preserve">В соответствии с настоящим </w:t>
      </w:r>
      <w:r w:rsidRPr="00B44954">
        <w:rPr>
          <w:rFonts w:ascii="Aptos Display" w:eastAsia="Times New Roman" w:hAnsi="Aptos Display" w:cs="Times New Roman"/>
          <w:kern w:val="0"/>
          <w:lang w:eastAsia="ru-RU"/>
          <w14:ligatures w14:val="none"/>
        </w:rPr>
        <w:t>Д</w:t>
      </w:r>
      <w:r w:rsidR="00A832C4" w:rsidRPr="00B44954">
        <w:rPr>
          <w:rFonts w:ascii="Aptos Display" w:eastAsia="Times New Roman" w:hAnsi="Aptos Display" w:cs="Times New Roman"/>
          <w:kern w:val="0"/>
          <w:lang w:eastAsia="ru-RU"/>
          <w14:ligatures w14:val="none"/>
        </w:rPr>
        <w:t xml:space="preserve">оговором Исполнитель обязуется оказывать Заказчику </w:t>
      </w:r>
      <w:r w:rsidRPr="00B44954">
        <w:rPr>
          <w:rFonts w:ascii="Aptos Display" w:eastAsia="Times New Roman" w:hAnsi="Aptos Display" w:cs="Times New Roman"/>
          <w:kern w:val="0"/>
          <w:lang w:eastAsia="ru-RU"/>
          <w14:ligatures w14:val="none"/>
        </w:rPr>
        <w:t xml:space="preserve">платные образовательные </w:t>
      </w:r>
      <w:r w:rsidR="00A832C4" w:rsidRPr="00B44954">
        <w:rPr>
          <w:rFonts w:ascii="Aptos Display" w:eastAsia="Times New Roman" w:hAnsi="Aptos Display" w:cs="Times New Roman"/>
          <w:kern w:val="0"/>
          <w:lang w:eastAsia="ru-RU"/>
          <w14:ligatures w14:val="none"/>
        </w:rPr>
        <w:t>услуги в виде дистанционных занятий</w:t>
      </w:r>
      <w:r w:rsidRPr="00B44954">
        <w:rPr>
          <w:rFonts w:ascii="Aptos Display" w:eastAsia="Times New Roman" w:hAnsi="Aptos Display" w:cs="Times New Roman"/>
          <w:kern w:val="0"/>
          <w:lang w:eastAsia="ru-RU"/>
          <w14:ligatures w14:val="none"/>
        </w:rPr>
        <w:t xml:space="preserve"> в формате консультаций</w:t>
      </w:r>
      <w:r w:rsidR="00A832C4" w:rsidRPr="00B44954">
        <w:rPr>
          <w:rFonts w:ascii="Aptos Display" w:eastAsia="Times New Roman" w:hAnsi="Aptos Display" w:cs="Times New Roman"/>
          <w:kern w:val="0"/>
          <w:lang w:eastAsia="ru-RU"/>
          <w14:ligatures w14:val="none"/>
        </w:rPr>
        <w:t xml:space="preserve"> </w:t>
      </w:r>
      <w:r w:rsidR="007A481F" w:rsidRPr="00B44954">
        <w:rPr>
          <w:rFonts w:ascii="Aptos Display" w:eastAsia="Times New Roman" w:hAnsi="Aptos Display" w:cs="Times New Roman"/>
          <w:kern w:val="0"/>
          <w:lang w:eastAsia="ru-RU"/>
          <w14:ligatures w14:val="none"/>
        </w:rPr>
        <w:t xml:space="preserve">в сфере дополнительного образования взрослых </w:t>
      </w:r>
      <w:r w:rsidR="00A832C4" w:rsidRPr="00B44954">
        <w:rPr>
          <w:rFonts w:ascii="Aptos Display" w:eastAsia="Times New Roman" w:hAnsi="Aptos Display" w:cs="Times New Roman"/>
          <w:kern w:val="0"/>
          <w:lang w:eastAsia="ru-RU"/>
          <w14:ligatures w14:val="none"/>
        </w:rPr>
        <w:t xml:space="preserve">(далее – Услуги), а Заказчик обязуется принимать эти </w:t>
      </w:r>
      <w:r w:rsidRPr="00B44954">
        <w:rPr>
          <w:rFonts w:ascii="Aptos Display" w:eastAsia="Times New Roman" w:hAnsi="Aptos Display" w:cs="Times New Roman"/>
          <w:kern w:val="0"/>
          <w:lang w:eastAsia="ru-RU"/>
          <w14:ligatures w14:val="none"/>
        </w:rPr>
        <w:t>У</w:t>
      </w:r>
      <w:r w:rsidR="00A832C4" w:rsidRPr="00B44954">
        <w:rPr>
          <w:rFonts w:ascii="Aptos Display" w:eastAsia="Times New Roman" w:hAnsi="Aptos Display" w:cs="Times New Roman"/>
          <w:kern w:val="0"/>
          <w:lang w:eastAsia="ru-RU"/>
          <w14:ligatures w14:val="none"/>
        </w:rPr>
        <w:t xml:space="preserve">слуги и оплачивать их в соответствии с условиями, предусмотренными настоящим </w:t>
      </w:r>
      <w:r w:rsidRPr="00B44954">
        <w:rPr>
          <w:rFonts w:ascii="Aptos Display" w:eastAsia="Times New Roman" w:hAnsi="Aptos Display" w:cs="Times New Roman"/>
          <w:kern w:val="0"/>
          <w:lang w:eastAsia="ru-RU"/>
          <w14:ligatures w14:val="none"/>
        </w:rPr>
        <w:t>Д</w:t>
      </w:r>
      <w:r w:rsidR="00A832C4" w:rsidRPr="00B44954">
        <w:rPr>
          <w:rFonts w:ascii="Aptos Display" w:eastAsia="Times New Roman" w:hAnsi="Aptos Display" w:cs="Times New Roman"/>
          <w:kern w:val="0"/>
          <w:lang w:eastAsia="ru-RU"/>
          <w14:ligatures w14:val="none"/>
        </w:rPr>
        <w:t>оговором.</w:t>
      </w:r>
    </w:p>
    <w:p w14:paraId="7A8E479A" w14:textId="387479AB" w:rsidR="00A832C4" w:rsidRPr="00B4495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1</w:t>
      </w:r>
      <w:r w:rsidR="00A832C4" w:rsidRPr="00B44954">
        <w:rPr>
          <w:rFonts w:ascii="Aptos Display" w:eastAsia="Times New Roman" w:hAnsi="Aptos Display" w:cs="Times New Roman"/>
          <w:kern w:val="0"/>
          <w:lang w:eastAsia="ru-RU"/>
          <w14:ligatures w14:val="none"/>
        </w:rPr>
        <w:t>.2. </w:t>
      </w:r>
      <w:r w:rsidR="00FC4FC2" w:rsidRPr="00B44954">
        <w:rPr>
          <w:rFonts w:ascii="Aptos Display" w:eastAsia="Times New Roman" w:hAnsi="Aptos Display" w:cs="Times New Roman"/>
          <w:kern w:val="0"/>
          <w:lang w:eastAsia="ru-RU"/>
          <w14:ligatures w14:val="none"/>
        </w:rPr>
        <w:tab/>
      </w:r>
      <w:r w:rsidR="00A832C4" w:rsidRPr="00B44954">
        <w:rPr>
          <w:rFonts w:ascii="Aptos Display" w:eastAsia="Times New Roman" w:hAnsi="Aptos Display" w:cs="Times New Roman"/>
          <w:kern w:val="0"/>
          <w:lang w:eastAsia="ru-RU"/>
          <w14:ligatures w14:val="none"/>
        </w:rPr>
        <w:t xml:space="preserve">Количество </w:t>
      </w:r>
      <w:r w:rsidRPr="00B44954">
        <w:rPr>
          <w:rFonts w:ascii="Aptos Display" w:eastAsia="Times New Roman" w:hAnsi="Aptos Display" w:cs="Times New Roman"/>
          <w:kern w:val="0"/>
          <w:lang w:eastAsia="ru-RU"/>
          <w14:ligatures w14:val="none"/>
        </w:rPr>
        <w:t>консультаций</w:t>
      </w:r>
      <w:r w:rsidR="00A832C4" w:rsidRPr="00B44954">
        <w:rPr>
          <w:rFonts w:ascii="Aptos Display" w:eastAsia="Times New Roman" w:hAnsi="Aptos Display" w:cs="Times New Roman"/>
          <w:kern w:val="0"/>
          <w:lang w:eastAsia="ru-RU"/>
          <w14:ligatures w14:val="none"/>
        </w:rPr>
        <w:t xml:space="preserve">, проводимых в соответствии с настоящим </w:t>
      </w:r>
      <w:r w:rsidRPr="00B44954">
        <w:rPr>
          <w:rFonts w:ascii="Aptos Display" w:eastAsia="Times New Roman" w:hAnsi="Aptos Display" w:cs="Times New Roman"/>
          <w:kern w:val="0"/>
          <w:lang w:eastAsia="ru-RU"/>
          <w14:ligatures w14:val="none"/>
        </w:rPr>
        <w:t>Д</w:t>
      </w:r>
      <w:r w:rsidR="00A832C4" w:rsidRPr="00B44954">
        <w:rPr>
          <w:rFonts w:ascii="Aptos Display" w:eastAsia="Times New Roman" w:hAnsi="Aptos Display" w:cs="Times New Roman"/>
          <w:kern w:val="0"/>
          <w:lang w:eastAsia="ru-RU"/>
          <w14:ligatures w14:val="none"/>
        </w:rPr>
        <w:t xml:space="preserve">оговором, определяется количеством оплаченных Заказчиком </w:t>
      </w:r>
      <w:r w:rsidRPr="00B44954">
        <w:rPr>
          <w:rFonts w:ascii="Aptos Display" w:eastAsia="Times New Roman" w:hAnsi="Aptos Display" w:cs="Times New Roman"/>
          <w:kern w:val="0"/>
          <w:lang w:eastAsia="ru-RU"/>
          <w14:ligatures w14:val="none"/>
        </w:rPr>
        <w:t>консультаций</w:t>
      </w:r>
      <w:r w:rsidR="00A832C4" w:rsidRPr="00B44954">
        <w:rPr>
          <w:rFonts w:ascii="Aptos Display" w:eastAsia="Times New Roman" w:hAnsi="Aptos Display" w:cs="Times New Roman"/>
          <w:kern w:val="0"/>
          <w:lang w:eastAsia="ru-RU"/>
          <w14:ligatures w14:val="none"/>
        </w:rPr>
        <w:t>.</w:t>
      </w:r>
    </w:p>
    <w:p w14:paraId="13ACF0F8" w14:textId="6E24EC9C" w:rsidR="009C74B4" w:rsidRPr="00B4495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1.3. </w:t>
      </w:r>
      <w:r w:rsidR="00FC4FC2" w:rsidRPr="00B44954">
        <w:rPr>
          <w:rFonts w:ascii="Aptos Display" w:eastAsia="Times New Roman" w:hAnsi="Aptos Display" w:cs="Times New Roman"/>
          <w:kern w:val="0"/>
          <w:lang w:eastAsia="ru-RU"/>
          <w14:ligatures w14:val="none"/>
        </w:rPr>
        <w:tab/>
      </w:r>
      <w:r w:rsidRPr="00B44954">
        <w:rPr>
          <w:rFonts w:ascii="Aptos Display" w:eastAsia="Times New Roman" w:hAnsi="Aptos Display" w:cs="Times New Roman"/>
          <w:kern w:val="0"/>
          <w:lang w:eastAsia="ru-RU"/>
          <w14:ligatures w14:val="none"/>
        </w:rPr>
        <w:t xml:space="preserve">Параметры оказания Услуг согласовываются Сторонами в мессенджерах по контактным данным, установленным в разделе </w:t>
      </w:r>
      <w:r w:rsidR="007A481F" w:rsidRPr="00B44954">
        <w:rPr>
          <w:rFonts w:ascii="Aptos Display" w:eastAsia="Times New Roman" w:hAnsi="Aptos Display" w:cs="Times New Roman"/>
          <w:kern w:val="0"/>
          <w:lang w:eastAsia="ru-RU"/>
          <w14:ligatures w14:val="none"/>
        </w:rPr>
        <w:t>7</w:t>
      </w:r>
      <w:r w:rsidRPr="00B44954">
        <w:rPr>
          <w:rFonts w:ascii="Aptos Display" w:eastAsia="Times New Roman" w:hAnsi="Aptos Display" w:cs="Times New Roman"/>
          <w:kern w:val="0"/>
          <w:lang w:eastAsia="ru-RU"/>
          <w14:ligatures w14:val="none"/>
        </w:rPr>
        <w:t xml:space="preserve"> настоящего Договора. </w:t>
      </w:r>
    </w:p>
    <w:p w14:paraId="17C34D8B" w14:textId="072160A2" w:rsidR="009C74B4" w:rsidRPr="00B44954" w:rsidRDefault="009C74B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1.4.</w:t>
      </w:r>
      <w:r w:rsidRPr="00B44954">
        <w:rPr>
          <w:rFonts w:ascii="Aptos Display" w:eastAsia="Times New Roman" w:hAnsi="Aptos Display" w:cs="Times New Roman"/>
          <w:kern w:val="0"/>
          <w:lang w:eastAsia="ru-RU"/>
          <w14:ligatures w14:val="none"/>
        </w:rPr>
        <w:tab/>
        <w:t>Исполнитель обязуется оказать Услуги лично.</w:t>
      </w:r>
    </w:p>
    <w:p w14:paraId="0B28F046" w14:textId="7B877305"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1.5. </w:t>
      </w:r>
      <w:r w:rsidRPr="00B44954">
        <w:rPr>
          <w:rFonts w:ascii="Aptos Display" w:eastAsia="Times New Roman" w:hAnsi="Aptos Display" w:cs="Times New Roman"/>
          <w:kern w:val="0"/>
          <w:lang w:eastAsia="ru-RU"/>
          <w14:ligatures w14:val="none"/>
        </w:rPr>
        <w:tab/>
        <w:t>Заказчик уведомлен о том, что Услуги, оказываемые Исполнителем, являются образовательными и не являются  деятельностью по инвестиционному консультированию согласно ст. 6.1. и Федерального закона от 22.04.1996 N 39-ФЗ «О рынке ценных бумаг» и не признаются индивидуальной инвестиционной рекомендацией инвестиционного советника по совершению операций на финансовом рынке, установленного на основании части 1 статьи 5 Федерального закона от 13 июля 2015 года № 223-ФЗ «О саморегулируемых организациях в сфере финансового рынка».</w:t>
      </w:r>
      <w:r w:rsidR="00C03D0F">
        <w:rPr>
          <w:rFonts w:ascii="Aptos Display" w:eastAsia="Times New Roman" w:hAnsi="Aptos Display" w:cs="Times New Roman"/>
          <w:kern w:val="0"/>
          <w:lang w:eastAsia="ru-RU"/>
          <w14:ligatures w14:val="none"/>
        </w:rPr>
        <w:t xml:space="preserve"> Заказчик самостоятельно и единолично отвечает за действия и решения, предпринятые после получения консультации и/или информации от Исполнителя.</w:t>
      </w:r>
    </w:p>
    <w:p w14:paraId="023B76C4"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4F7B2740" w14:textId="416E0E24" w:rsidR="009C74B4" w:rsidRDefault="009C74B4"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bookmarkStart w:id="2" w:name="_Hlk177506251"/>
      <w:r w:rsidRPr="00B44954">
        <w:rPr>
          <w:rFonts w:ascii="Aptos Display" w:eastAsia="Times New Roman" w:hAnsi="Aptos Display" w:cs="Times New Roman"/>
          <w:b/>
          <w:bCs/>
          <w:kern w:val="0"/>
          <w:bdr w:val="none" w:sz="0" w:space="0" w:color="auto" w:frame="1"/>
          <w:lang w:eastAsia="ru-RU"/>
          <w14:ligatures w14:val="none"/>
        </w:rPr>
        <w:t>2</w:t>
      </w:r>
      <w:r w:rsidR="00A832C4" w:rsidRPr="00B44954">
        <w:rPr>
          <w:rFonts w:ascii="Aptos Display" w:eastAsia="Times New Roman" w:hAnsi="Aptos Display" w:cs="Times New Roman"/>
          <w:b/>
          <w:bCs/>
          <w:kern w:val="0"/>
          <w:bdr w:val="none" w:sz="0" w:space="0" w:color="auto" w:frame="1"/>
          <w:lang w:eastAsia="ru-RU"/>
          <w14:ligatures w14:val="none"/>
        </w:rPr>
        <w:t>. </w:t>
      </w:r>
      <w:r w:rsidRPr="00B44954">
        <w:rPr>
          <w:rFonts w:ascii="Aptos Display" w:eastAsia="Times New Roman" w:hAnsi="Aptos Display" w:cs="Times New Roman"/>
          <w:b/>
          <w:bCs/>
          <w:kern w:val="0"/>
          <w:bdr w:val="none" w:sz="0" w:space="0" w:color="auto" w:frame="1"/>
          <w:lang w:eastAsia="ru-RU"/>
          <w14:ligatures w14:val="none"/>
        </w:rPr>
        <w:t>Права и обязанности Сторон</w:t>
      </w:r>
    </w:p>
    <w:p w14:paraId="6BEB5991"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p>
    <w:p w14:paraId="429D945F"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2.1. Исполнитель обязан:</w:t>
      </w:r>
    </w:p>
    <w:p w14:paraId="3251DD59"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2.1.1.  </w:t>
      </w:r>
      <w:r w:rsidRPr="00B44954">
        <w:rPr>
          <w:rFonts w:ascii="Aptos Display" w:eastAsia="Times New Roman" w:hAnsi="Aptos Display" w:cs="Times New Roman"/>
          <w:kern w:val="0"/>
          <w:bdr w:val="none" w:sz="0" w:space="0" w:color="auto" w:frame="1"/>
          <w:lang w:eastAsia="ru-RU"/>
          <w14:ligatures w14:val="none"/>
        </w:rPr>
        <w:tab/>
        <w:t>Оказывать Услуги с надлежащим качеством.</w:t>
      </w:r>
    </w:p>
    <w:p w14:paraId="09A57B33"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2.1.2.  </w:t>
      </w:r>
      <w:r w:rsidRPr="00B44954">
        <w:rPr>
          <w:rFonts w:ascii="Aptos Display" w:eastAsia="Times New Roman" w:hAnsi="Aptos Display" w:cs="Times New Roman"/>
          <w:kern w:val="0"/>
          <w:bdr w:val="none" w:sz="0" w:space="0" w:color="auto" w:frame="1"/>
          <w:lang w:eastAsia="ru-RU"/>
          <w14:ligatures w14:val="none"/>
        </w:rPr>
        <w:tab/>
        <w:t>Оказывать Услуги в полном объеме в согласованный Сторонами срок.</w:t>
      </w:r>
    </w:p>
    <w:p w14:paraId="2C73FB2A" w14:textId="43DD1B2F"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2.1.3. </w:t>
      </w:r>
      <w:r w:rsidRPr="00B44954">
        <w:rPr>
          <w:rFonts w:ascii="Aptos Display" w:eastAsia="Times New Roman" w:hAnsi="Aptos Display" w:cs="Times New Roman"/>
          <w:kern w:val="0"/>
          <w:bdr w:val="none" w:sz="0" w:space="0" w:color="auto" w:frame="1"/>
          <w:lang w:eastAsia="ru-RU"/>
          <w14:ligatures w14:val="none"/>
        </w:rPr>
        <w:tab/>
        <w:t>Своевременно и в полном объеме сообщать Заказчику обо всех обстоятельствах, препятствующих или делающих невозможным оказание Услуг по настоящей Оферте.</w:t>
      </w:r>
    </w:p>
    <w:p w14:paraId="78775777"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p>
    <w:p w14:paraId="15636EF0"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2.2. Исполнитель вправе:</w:t>
      </w:r>
    </w:p>
    <w:p w14:paraId="22A3A6A9" w14:textId="4F365E70"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2.2.1. </w:t>
      </w:r>
      <w:r w:rsidRPr="00B44954">
        <w:rPr>
          <w:rFonts w:ascii="Aptos Display" w:eastAsia="Times New Roman" w:hAnsi="Aptos Display" w:cs="Times New Roman"/>
          <w:kern w:val="0"/>
          <w:bdr w:val="none" w:sz="0" w:space="0" w:color="auto" w:frame="1"/>
          <w:lang w:eastAsia="ru-RU"/>
          <w14:ligatures w14:val="none"/>
        </w:rPr>
        <w:tab/>
      </w:r>
      <w:r w:rsidR="00AE28C9">
        <w:rPr>
          <w:rFonts w:ascii="Aptos Display" w:eastAsia="Times New Roman" w:hAnsi="Aptos Display" w:cs="Times New Roman"/>
          <w:kern w:val="0"/>
          <w:bdr w:val="none" w:sz="0" w:space="0" w:color="auto" w:frame="1"/>
          <w:lang w:eastAsia="ru-RU"/>
          <w14:ligatures w14:val="none"/>
        </w:rPr>
        <w:t>П</w:t>
      </w:r>
      <w:r w:rsidRPr="00B44954">
        <w:rPr>
          <w:rFonts w:ascii="Aptos Display" w:eastAsia="Times New Roman" w:hAnsi="Aptos Display" w:cs="Times New Roman"/>
          <w:kern w:val="0"/>
          <w:bdr w:val="none" w:sz="0" w:space="0" w:color="auto" w:frame="1"/>
          <w:lang w:eastAsia="ru-RU"/>
          <w14:ligatures w14:val="none"/>
        </w:rPr>
        <w:t xml:space="preserve">олучать необходимую информацию для надлежащего оказания Услуг. </w:t>
      </w:r>
    </w:p>
    <w:p w14:paraId="7B3D6115"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p>
    <w:p w14:paraId="7CC24B9A"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2.3. Заказчик обязан: </w:t>
      </w:r>
    </w:p>
    <w:p w14:paraId="44DB3F37"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2.3.1. </w:t>
      </w:r>
      <w:r w:rsidRPr="00B44954">
        <w:rPr>
          <w:rFonts w:ascii="Aptos Display" w:eastAsia="Times New Roman" w:hAnsi="Aptos Display" w:cs="Times New Roman"/>
          <w:kern w:val="0"/>
          <w:bdr w:val="none" w:sz="0" w:space="0" w:color="auto" w:frame="1"/>
          <w:lang w:eastAsia="ru-RU"/>
          <w14:ligatures w14:val="none"/>
        </w:rPr>
        <w:tab/>
        <w:t>Своевременно и в полном объеме предоставить необходимую информацию для оказания Услуг Исполнителем.</w:t>
      </w:r>
    </w:p>
    <w:p w14:paraId="2A150CF4" w14:textId="1468A7A1"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2.3.2. </w:t>
      </w:r>
      <w:r w:rsidRPr="00B44954">
        <w:rPr>
          <w:rFonts w:ascii="Aptos Display" w:eastAsia="Times New Roman" w:hAnsi="Aptos Display" w:cs="Times New Roman"/>
          <w:kern w:val="0"/>
          <w:bdr w:val="none" w:sz="0" w:space="0" w:color="auto" w:frame="1"/>
          <w:lang w:eastAsia="ru-RU"/>
          <w14:ligatures w14:val="none"/>
        </w:rPr>
        <w:tab/>
        <w:t>Принимать и оплачивать Услуги по цене, согласованной Сторонами.</w:t>
      </w:r>
    </w:p>
    <w:p w14:paraId="049EBCAB"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2.3.3. </w:t>
      </w:r>
      <w:r w:rsidRPr="00B44954">
        <w:rPr>
          <w:rFonts w:ascii="Aptos Display" w:eastAsia="Times New Roman" w:hAnsi="Aptos Display" w:cs="Times New Roman"/>
          <w:kern w:val="0"/>
          <w:bdr w:val="none" w:sz="0" w:space="0" w:color="auto" w:frame="1"/>
          <w:lang w:eastAsia="ru-RU"/>
          <w14:ligatures w14:val="none"/>
        </w:rPr>
        <w:tab/>
        <w:t>Своевременно и в полном объеме сообщать Исполнителю обо всех обстоятельствах, препятствующих или делающих невозможным оказание Услуг по Оферте.</w:t>
      </w:r>
    </w:p>
    <w:p w14:paraId="58B89F4C"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p>
    <w:p w14:paraId="3DC402C6"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2.4. Заказчик имеет право:</w:t>
      </w:r>
    </w:p>
    <w:p w14:paraId="23AB2971"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2.4.1. </w:t>
      </w:r>
      <w:r w:rsidRPr="00B44954">
        <w:rPr>
          <w:rFonts w:ascii="Aptos Display" w:eastAsia="Times New Roman" w:hAnsi="Aptos Display" w:cs="Times New Roman"/>
          <w:kern w:val="0"/>
          <w:bdr w:val="none" w:sz="0" w:space="0" w:color="auto" w:frame="1"/>
          <w:lang w:eastAsia="ru-RU"/>
          <w14:ligatures w14:val="none"/>
        </w:rPr>
        <w:tab/>
        <w:t>Получать от Исполнителя информацию, необходимую для выполнения своих обязательств по Оферте.</w:t>
      </w:r>
    </w:p>
    <w:p w14:paraId="7861A0C6"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p>
    <w:p w14:paraId="4408BFF0" w14:textId="5461CC22" w:rsidR="009C74B4" w:rsidRPr="00B44954" w:rsidRDefault="009C74B4"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2.5. </w:t>
      </w:r>
      <w:r w:rsidRPr="00B44954">
        <w:rPr>
          <w:rFonts w:ascii="Aptos Display" w:eastAsia="Times New Roman" w:hAnsi="Aptos Display" w:cs="Times New Roman"/>
          <w:kern w:val="0"/>
          <w:bdr w:val="none" w:sz="0" w:space="0" w:color="auto" w:frame="1"/>
          <w:lang w:eastAsia="ru-RU"/>
          <w14:ligatures w14:val="none"/>
        </w:rPr>
        <w:tab/>
        <w:t>По окончанию оказания Услуг Стороны договорились не оформлять Акт сдачи-приемки оказанных услуг.</w:t>
      </w:r>
    </w:p>
    <w:p w14:paraId="1D43301D" w14:textId="77777777" w:rsidR="009C74B4" w:rsidRPr="00B44954" w:rsidRDefault="009C74B4"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p>
    <w:p w14:paraId="3F5DDE79" w14:textId="6D260216" w:rsidR="00A832C4" w:rsidRDefault="009C74B4"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r w:rsidRPr="00B44954">
        <w:rPr>
          <w:rFonts w:ascii="Aptos Display" w:eastAsia="Times New Roman" w:hAnsi="Aptos Display" w:cs="Times New Roman"/>
          <w:b/>
          <w:bCs/>
          <w:kern w:val="0"/>
          <w:bdr w:val="none" w:sz="0" w:space="0" w:color="auto" w:frame="1"/>
          <w:lang w:eastAsia="ru-RU"/>
          <w14:ligatures w14:val="none"/>
        </w:rPr>
        <w:t xml:space="preserve">3. </w:t>
      </w:r>
      <w:r w:rsidR="00A832C4" w:rsidRPr="00B44954">
        <w:rPr>
          <w:rFonts w:ascii="Aptos Display" w:eastAsia="Times New Roman" w:hAnsi="Aptos Display" w:cs="Times New Roman"/>
          <w:b/>
          <w:bCs/>
          <w:kern w:val="0"/>
          <w:bdr w:val="none" w:sz="0" w:space="0" w:color="auto" w:frame="1"/>
          <w:lang w:eastAsia="ru-RU"/>
          <w14:ligatures w14:val="none"/>
        </w:rPr>
        <w:t xml:space="preserve">Порядок оказания </w:t>
      </w:r>
      <w:r w:rsidR="00AD1BD1" w:rsidRPr="00B44954">
        <w:rPr>
          <w:rFonts w:ascii="Aptos Display" w:eastAsia="Times New Roman" w:hAnsi="Aptos Display" w:cs="Times New Roman"/>
          <w:b/>
          <w:bCs/>
          <w:kern w:val="0"/>
          <w:bdr w:val="none" w:sz="0" w:space="0" w:color="auto" w:frame="1"/>
          <w:lang w:eastAsia="ru-RU"/>
          <w14:ligatures w14:val="none"/>
        </w:rPr>
        <w:t>У</w:t>
      </w:r>
      <w:r w:rsidR="00A832C4" w:rsidRPr="00B44954">
        <w:rPr>
          <w:rFonts w:ascii="Aptos Display" w:eastAsia="Times New Roman" w:hAnsi="Aptos Display" w:cs="Times New Roman"/>
          <w:b/>
          <w:bCs/>
          <w:kern w:val="0"/>
          <w:bdr w:val="none" w:sz="0" w:space="0" w:color="auto" w:frame="1"/>
          <w:lang w:eastAsia="ru-RU"/>
          <w14:ligatures w14:val="none"/>
        </w:rPr>
        <w:t>слуг</w:t>
      </w:r>
    </w:p>
    <w:p w14:paraId="7DB8AC97"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70CA0B54" w14:textId="77777777" w:rsidR="00D96B82" w:rsidRPr="00D96B82"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D96B82">
        <w:rPr>
          <w:rFonts w:ascii="Aptos Display" w:eastAsia="Times New Roman" w:hAnsi="Aptos Display" w:cs="Times New Roman"/>
          <w:kern w:val="0"/>
          <w:lang w:eastAsia="ru-RU"/>
          <w14:ligatures w14:val="none"/>
        </w:rPr>
        <w:t xml:space="preserve">3.1. </w:t>
      </w:r>
      <w:r w:rsidRPr="00D96B82">
        <w:rPr>
          <w:rFonts w:ascii="Aptos Display" w:eastAsia="Times New Roman" w:hAnsi="Aptos Display" w:cs="Times New Roman"/>
          <w:kern w:val="0"/>
          <w:lang w:eastAsia="ru-RU"/>
          <w14:ligatures w14:val="none"/>
        </w:rPr>
        <w:tab/>
        <w:t>Оказание Услуг осуществляется исключительно при условии соблюдения Заказчиком обязанности по оплате, предусмотренной разделом 4 настоящего Договора.</w:t>
      </w:r>
    </w:p>
    <w:p w14:paraId="12217CEB" w14:textId="3E513836" w:rsidR="00D96B82" w:rsidRPr="00D96B82"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D96B82">
        <w:rPr>
          <w:rFonts w:ascii="Aptos Display" w:eastAsia="Times New Roman" w:hAnsi="Aptos Display" w:cs="Times New Roman"/>
          <w:kern w:val="0"/>
          <w:lang w:eastAsia="ru-RU"/>
          <w14:ligatures w14:val="none"/>
        </w:rPr>
        <w:t xml:space="preserve">3.2. </w:t>
      </w:r>
      <w:r w:rsidRPr="00D96B82">
        <w:rPr>
          <w:rFonts w:ascii="Aptos Display" w:eastAsia="Times New Roman" w:hAnsi="Aptos Display" w:cs="Times New Roman"/>
          <w:kern w:val="0"/>
          <w:lang w:eastAsia="ru-RU"/>
          <w14:ligatures w14:val="none"/>
        </w:rPr>
        <w:tab/>
      </w:r>
      <w:r w:rsidR="007154C4">
        <w:rPr>
          <w:rFonts w:ascii="Aptos Display" w:eastAsia="Times New Roman" w:hAnsi="Aptos Display" w:cs="Times New Roman"/>
          <w:kern w:val="0"/>
          <w:lang w:eastAsia="ru-RU"/>
          <w14:ligatures w14:val="none"/>
        </w:rPr>
        <w:t>З</w:t>
      </w:r>
      <w:r w:rsidRPr="00D96B82">
        <w:rPr>
          <w:rFonts w:ascii="Aptos Display" w:eastAsia="Times New Roman" w:hAnsi="Aptos Display" w:cs="Times New Roman"/>
          <w:kern w:val="0"/>
          <w:lang w:eastAsia="ru-RU"/>
          <w14:ligatures w14:val="none"/>
        </w:rPr>
        <w:t xml:space="preserve">аказчик и Исполнитель согласовывают дату, время и электронный канал связи предоставления консультации. Оказание услуг осуществляется посредством сети Интернет с использованием программного обеспечения, обеспечивающего голосовую и </w:t>
      </w:r>
      <w:proofErr w:type="gramStart"/>
      <w:r w:rsidRPr="00D96B82">
        <w:rPr>
          <w:rFonts w:ascii="Aptos Display" w:eastAsia="Times New Roman" w:hAnsi="Aptos Display" w:cs="Times New Roman"/>
          <w:kern w:val="0"/>
          <w:lang w:eastAsia="ru-RU"/>
          <w14:ligatures w14:val="none"/>
        </w:rPr>
        <w:t>видео-связь</w:t>
      </w:r>
      <w:proofErr w:type="gramEnd"/>
      <w:r w:rsidRPr="00D96B82">
        <w:rPr>
          <w:rFonts w:ascii="Aptos Display" w:eastAsia="Times New Roman" w:hAnsi="Aptos Display" w:cs="Times New Roman"/>
          <w:kern w:val="0"/>
          <w:lang w:eastAsia="ru-RU"/>
          <w14:ligatures w14:val="none"/>
        </w:rPr>
        <w:t xml:space="preserve"> между Клиентом и Исполнителем (</w:t>
      </w:r>
      <w:proofErr w:type="spellStart"/>
      <w:r w:rsidRPr="00D96B82">
        <w:rPr>
          <w:rFonts w:ascii="Aptos Display" w:eastAsia="Times New Roman" w:hAnsi="Aptos Display" w:cs="Times New Roman"/>
          <w:kern w:val="0"/>
          <w:lang w:eastAsia="ru-RU"/>
          <w14:ligatures w14:val="none"/>
        </w:rPr>
        <w:t>Telegram</w:t>
      </w:r>
      <w:proofErr w:type="spellEnd"/>
      <w:r w:rsidRPr="00D96B82">
        <w:rPr>
          <w:rFonts w:ascii="Aptos Display" w:eastAsia="Times New Roman" w:hAnsi="Aptos Display" w:cs="Times New Roman"/>
          <w:kern w:val="0"/>
          <w:lang w:eastAsia="ru-RU"/>
          <w14:ligatures w14:val="none"/>
        </w:rPr>
        <w:t xml:space="preserve">, Яндекс Телемост, </w:t>
      </w:r>
      <w:r w:rsidRPr="005E58AA">
        <w:rPr>
          <w:rFonts w:ascii="Aptos Display" w:eastAsia="Times New Roman" w:hAnsi="Aptos Display" w:cs="Times New Roman"/>
          <w:kern w:val="0"/>
          <w:lang w:eastAsia="ru-RU"/>
          <w14:ligatures w14:val="none"/>
        </w:rPr>
        <w:t>Zoom</w:t>
      </w:r>
      <w:r w:rsidR="005E58AA" w:rsidRPr="005E58AA">
        <w:rPr>
          <w:rFonts w:ascii="Aptos Display" w:eastAsia="Times New Roman" w:hAnsi="Aptos Display" w:cs="Times New Roman"/>
          <w:kern w:val="0"/>
          <w:lang w:eastAsia="ru-RU"/>
          <w14:ligatures w14:val="none"/>
        </w:rPr>
        <w:t>, пр.</w:t>
      </w:r>
      <w:r w:rsidRPr="005E58AA">
        <w:rPr>
          <w:rFonts w:ascii="Aptos Display" w:eastAsia="Times New Roman" w:hAnsi="Aptos Display" w:cs="Times New Roman"/>
          <w:kern w:val="0"/>
          <w:lang w:eastAsia="ru-RU"/>
          <w14:ligatures w14:val="none"/>
        </w:rPr>
        <w:t>).</w:t>
      </w:r>
    </w:p>
    <w:p w14:paraId="76AAADC6" w14:textId="77777777" w:rsidR="00BF1F04" w:rsidRDefault="00D96B82" w:rsidP="00BF1F04">
      <w:pPr>
        <w:spacing w:after="0" w:line="276" w:lineRule="auto"/>
        <w:ind w:right="-1"/>
        <w:jc w:val="both"/>
        <w:textAlignment w:val="baseline"/>
        <w:rPr>
          <w:rFonts w:ascii="Aptos Display" w:eastAsia="Times New Roman" w:hAnsi="Aptos Display" w:cs="Times New Roman"/>
          <w:kern w:val="0"/>
          <w:lang w:eastAsia="ru-RU"/>
          <w14:ligatures w14:val="none"/>
        </w:rPr>
      </w:pPr>
      <w:r w:rsidRPr="00D96B82">
        <w:rPr>
          <w:rFonts w:ascii="Aptos Display" w:eastAsia="Times New Roman" w:hAnsi="Aptos Display" w:cs="Times New Roman"/>
          <w:kern w:val="0"/>
          <w:lang w:eastAsia="ru-RU"/>
          <w14:ligatures w14:val="none"/>
        </w:rPr>
        <w:t xml:space="preserve">3.3. </w:t>
      </w:r>
      <w:r w:rsidRPr="00D96B82">
        <w:rPr>
          <w:rFonts w:ascii="Aptos Display" w:eastAsia="Times New Roman" w:hAnsi="Aptos Display" w:cs="Times New Roman"/>
          <w:kern w:val="0"/>
          <w:lang w:eastAsia="ru-RU"/>
          <w14:ligatures w14:val="none"/>
        </w:rPr>
        <w:tab/>
      </w:r>
      <w:r w:rsidR="00BF1F04" w:rsidRPr="00BF1F04">
        <w:rPr>
          <w:rFonts w:ascii="Aptos Display" w:eastAsia="Times New Roman" w:hAnsi="Aptos Display" w:cs="Times New Roman"/>
          <w:kern w:val="0"/>
          <w:lang w:eastAsia="ru-RU"/>
          <w14:ligatures w14:val="none"/>
        </w:rPr>
        <w:t>Длительность консультации зависит от выбранного тарифа, может указываться на сайте Исполнителя и/или согласовываться Сторонами посредством электронных каналов связи.</w:t>
      </w:r>
    </w:p>
    <w:p w14:paraId="7F83B416" w14:textId="60F6C9DB" w:rsidR="00D96B82" w:rsidRPr="00D96B82" w:rsidRDefault="00D96B82" w:rsidP="00BF1F04">
      <w:pPr>
        <w:spacing w:after="0" w:line="276" w:lineRule="auto"/>
        <w:ind w:right="-1"/>
        <w:jc w:val="both"/>
        <w:textAlignment w:val="baseline"/>
        <w:rPr>
          <w:rFonts w:ascii="Aptos Display" w:eastAsia="Times New Roman" w:hAnsi="Aptos Display" w:cs="Times New Roman"/>
          <w:kern w:val="0"/>
          <w:lang w:eastAsia="ru-RU"/>
          <w14:ligatures w14:val="none"/>
        </w:rPr>
      </w:pPr>
      <w:r w:rsidRPr="00D96B82">
        <w:rPr>
          <w:rFonts w:ascii="Aptos Display" w:eastAsia="Times New Roman" w:hAnsi="Aptos Display" w:cs="Times New Roman"/>
          <w:kern w:val="0"/>
          <w:lang w:eastAsia="ru-RU"/>
          <w14:ligatures w14:val="none"/>
        </w:rPr>
        <w:t xml:space="preserve">3.4. </w:t>
      </w:r>
      <w:r w:rsidRPr="00D96B82">
        <w:rPr>
          <w:rFonts w:ascii="Aptos Display" w:eastAsia="Times New Roman" w:hAnsi="Aptos Display" w:cs="Times New Roman"/>
          <w:kern w:val="0"/>
          <w:lang w:eastAsia="ru-RU"/>
          <w14:ligatures w14:val="none"/>
        </w:rPr>
        <w:tab/>
        <w:t>Методика и формат консультации определяется непосредственно Исполнителем с учетом пожеланий и запроса Заказчика.</w:t>
      </w:r>
    </w:p>
    <w:p w14:paraId="7AA0A7F3" w14:textId="178F13F7" w:rsidR="00D96B82" w:rsidRPr="00D96B82" w:rsidRDefault="00E61135"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Pr>
          <w:rFonts w:ascii="Aptos Display" w:eastAsia="Times New Roman" w:hAnsi="Aptos Display" w:cs="Times New Roman"/>
          <w:kern w:val="0"/>
          <w:lang w:eastAsia="ru-RU"/>
          <w14:ligatures w14:val="none"/>
        </w:rPr>
        <w:t>3</w:t>
      </w:r>
      <w:r w:rsidR="00D96B82" w:rsidRPr="00D96B82">
        <w:rPr>
          <w:rFonts w:ascii="Aptos Display" w:eastAsia="Times New Roman" w:hAnsi="Aptos Display" w:cs="Times New Roman"/>
          <w:kern w:val="0"/>
          <w:lang w:eastAsia="ru-RU"/>
          <w14:ligatures w14:val="none"/>
        </w:rPr>
        <w:t xml:space="preserve">.5.  </w:t>
      </w:r>
      <w:r w:rsidR="00D96B82" w:rsidRPr="00D96B82">
        <w:rPr>
          <w:rFonts w:ascii="Aptos Display" w:eastAsia="Times New Roman" w:hAnsi="Aptos Display" w:cs="Times New Roman"/>
          <w:kern w:val="0"/>
          <w:lang w:eastAsia="ru-RU"/>
          <w14:ligatures w14:val="none"/>
        </w:rPr>
        <w:tab/>
        <w:t>Консультация считается проведенной надлежащим образом в случае, если Стороны явились на консультацию и Исполнитель предоставил информацию по запросу Заказчика в полном объеме.</w:t>
      </w:r>
    </w:p>
    <w:p w14:paraId="00CB2061" w14:textId="2A212F23" w:rsidR="00850F9C" w:rsidRDefault="00E61135"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Pr>
          <w:rFonts w:ascii="Aptos Display" w:eastAsia="Times New Roman" w:hAnsi="Aptos Display" w:cs="Times New Roman"/>
          <w:kern w:val="0"/>
          <w:lang w:eastAsia="ru-RU"/>
          <w14:ligatures w14:val="none"/>
        </w:rPr>
        <w:t>3</w:t>
      </w:r>
      <w:r w:rsidR="00D96B82" w:rsidRPr="00D96B82">
        <w:rPr>
          <w:rFonts w:ascii="Aptos Display" w:eastAsia="Times New Roman" w:hAnsi="Aptos Display" w:cs="Times New Roman"/>
          <w:kern w:val="0"/>
          <w:lang w:eastAsia="ru-RU"/>
          <w14:ligatures w14:val="none"/>
        </w:rPr>
        <w:t xml:space="preserve">.6. </w:t>
      </w:r>
      <w:r w:rsidR="00D96B82" w:rsidRPr="00D96B82">
        <w:rPr>
          <w:rFonts w:ascii="Aptos Display" w:eastAsia="Times New Roman" w:hAnsi="Aptos Display" w:cs="Times New Roman"/>
          <w:kern w:val="0"/>
          <w:lang w:eastAsia="ru-RU"/>
          <w14:ligatures w14:val="none"/>
        </w:rPr>
        <w:tab/>
        <w:t>Заказчик самостоятельно оплачивает все услуги связи, необходимые для получения консультации от Исполнителя.</w:t>
      </w:r>
    </w:p>
    <w:p w14:paraId="59AC9009"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p>
    <w:p w14:paraId="63404613" w14:textId="311202B9" w:rsidR="00A832C4" w:rsidRDefault="009C74B4"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r w:rsidRPr="00B44954">
        <w:rPr>
          <w:rFonts w:ascii="Aptos Display" w:eastAsia="Times New Roman" w:hAnsi="Aptos Display" w:cs="Times New Roman"/>
          <w:b/>
          <w:bCs/>
          <w:kern w:val="0"/>
          <w:bdr w:val="none" w:sz="0" w:space="0" w:color="auto" w:frame="1"/>
          <w:lang w:eastAsia="ru-RU"/>
          <w14:ligatures w14:val="none"/>
        </w:rPr>
        <w:t>4</w:t>
      </w:r>
      <w:r w:rsidR="00A832C4" w:rsidRPr="00B44954">
        <w:rPr>
          <w:rFonts w:ascii="Aptos Display" w:eastAsia="Times New Roman" w:hAnsi="Aptos Display" w:cs="Times New Roman"/>
          <w:b/>
          <w:bCs/>
          <w:kern w:val="0"/>
          <w:bdr w:val="none" w:sz="0" w:space="0" w:color="auto" w:frame="1"/>
          <w:lang w:eastAsia="ru-RU"/>
          <w14:ligatures w14:val="none"/>
        </w:rPr>
        <w:t>. </w:t>
      </w:r>
      <w:r w:rsidRPr="00B44954">
        <w:rPr>
          <w:rFonts w:ascii="Aptos Display" w:eastAsia="Times New Roman" w:hAnsi="Aptos Display" w:cs="Times New Roman"/>
          <w:b/>
          <w:bCs/>
          <w:kern w:val="0"/>
          <w:bdr w:val="none" w:sz="0" w:space="0" w:color="auto" w:frame="1"/>
          <w:lang w:eastAsia="ru-RU"/>
          <w14:ligatures w14:val="none"/>
        </w:rPr>
        <w:t>Стоимость Услуг и порядок оплаты</w:t>
      </w:r>
    </w:p>
    <w:p w14:paraId="22A2319C"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13E42966" w14:textId="77777777" w:rsidR="00D96B82"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4.1. </w:t>
      </w:r>
      <w:r w:rsidRPr="00B44954">
        <w:rPr>
          <w:rFonts w:ascii="Aptos Display" w:eastAsia="Times New Roman" w:hAnsi="Aptos Display" w:cs="Times New Roman"/>
          <w:kern w:val="0"/>
          <w:lang w:eastAsia="ru-RU"/>
          <w14:ligatures w14:val="none"/>
        </w:rPr>
        <w:tab/>
        <w:t>Стоимость Услуг, оказываемых Заказчику по настоящей Оферте, является договорной и указана на Сайте Исполнител</w:t>
      </w:r>
      <w:r>
        <w:rPr>
          <w:rFonts w:ascii="Aptos Display" w:eastAsia="Times New Roman" w:hAnsi="Aptos Display" w:cs="Times New Roman"/>
          <w:kern w:val="0"/>
          <w:lang w:eastAsia="ru-RU"/>
          <w14:ligatures w14:val="none"/>
        </w:rPr>
        <w:t>я</w:t>
      </w:r>
      <w:r w:rsidRPr="00B44954">
        <w:rPr>
          <w:rFonts w:ascii="Aptos Display" w:eastAsia="Times New Roman" w:hAnsi="Aptos Display" w:cs="Times New Roman"/>
          <w:kern w:val="0"/>
          <w:lang w:eastAsia="ru-RU"/>
          <w14:ligatures w14:val="none"/>
        </w:rPr>
        <w:t xml:space="preserve">. </w:t>
      </w:r>
      <w:r>
        <w:rPr>
          <w:rFonts w:ascii="Aptos Display" w:eastAsia="Times New Roman" w:hAnsi="Aptos Display" w:cs="Times New Roman"/>
          <w:kern w:val="0"/>
          <w:lang w:eastAsia="ru-RU"/>
          <w14:ligatures w14:val="none"/>
        </w:rPr>
        <w:t xml:space="preserve">Описание тарифов на услуги Исполнителя приводится </w:t>
      </w:r>
      <w:r w:rsidRPr="00CB42A9">
        <w:rPr>
          <w:rFonts w:ascii="Aptos Display" w:eastAsia="Times New Roman" w:hAnsi="Aptos Display" w:cs="Times New Roman"/>
          <w:kern w:val="0"/>
          <w:lang w:eastAsia="ru-RU"/>
          <w14:ligatures w14:val="none"/>
        </w:rPr>
        <w:t>в разделе «Тарифы», а также дополнительно отображается при нажатии на кнопку «Оплатить»</w:t>
      </w:r>
      <w:r>
        <w:rPr>
          <w:rFonts w:ascii="Aptos Display" w:eastAsia="Times New Roman" w:hAnsi="Aptos Display" w:cs="Times New Roman"/>
          <w:kern w:val="0"/>
          <w:lang w:eastAsia="ru-RU"/>
          <w14:ligatures w14:val="none"/>
        </w:rPr>
        <w:t>.</w:t>
      </w:r>
    </w:p>
    <w:p w14:paraId="3314D757" w14:textId="77777777" w:rsidR="00D96B82"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Стоимость оказания Услуг НДС не облагается в связи с применением Исполнителем патентной системы налогообложения.</w:t>
      </w:r>
    </w:p>
    <w:p w14:paraId="2FE119CB" w14:textId="0C699D80" w:rsidR="0031568C" w:rsidRPr="00B44954" w:rsidRDefault="0031568C"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31568C">
        <w:rPr>
          <w:rFonts w:ascii="Aptos Display" w:eastAsia="Times New Roman" w:hAnsi="Aptos Display" w:cs="Times New Roman"/>
          <w:kern w:val="0"/>
          <w:lang w:eastAsia="ru-RU"/>
          <w14:ligatures w14:val="none"/>
        </w:rPr>
        <w:lastRenderedPageBreak/>
        <w:t>В стоимость Услуг Исполнителя в зависимости от выбранного тарифа на услуги могут входить действия по сбору информации о Заказчике («Диагностика») и действия по систематизации полученной информации о Заказчике для надлежащего оказания образовательных услуг («Составление финансовой стратегии»), без которых невозможно персонализированное оказани</w:t>
      </w:r>
      <w:r w:rsidR="008B2319">
        <w:rPr>
          <w:rFonts w:ascii="Aptos Display" w:eastAsia="Times New Roman" w:hAnsi="Aptos Display" w:cs="Times New Roman"/>
          <w:kern w:val="0"/>
          <w:lang w:eastAsia="ru-RU"/>
          <w14:ligatures w14:val="none"/>
        </w:rPr>
        <w:t>е</w:t>
      </w:r>
      <w:r w:rsidRPr="0031568C">
        <w:rPr>
          <w:rFonts w:ascii="Aptos Display" w:eastAsia="Times New Roman" w:hAnsi="Aptos Display" w:cs="Times New Roman"/>
          <w:kern w:val="0"/>
          <w:lang w:eastAsia="ru-RU"/>
          <w14:ligatures w14:val="none"/>
        </w:rPr>
        <w:t xml:space="preserve"> образовательных услуг в рамках выбранного Заказчиком тарифа. Такие действия Исполнителя дополнительно не тарифицируются и не выделяются в структуре стоимости Услуг Исполнителя.</w:t>
      </w:r>
    </w:p>
    <w:p w14:paraId="32CAC787" w14:textId="0EF49EE0" w:rsidR="00D96B82" w:rsidRPr="00B44954" w:rsidRDefault="00D96B82" w:rsidP="009429B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4.2. </w:t>
      </w:r>
      <w:r w:rsidRPr="00B44954">
        <w:rPr>
          <w:rFonts w:ascii="Aptos Display" w:eastAsia="Times New Roman" w:hAnsi="Aptos Display" w:cs="Times New Roman"/>
          <w:kern w:val="0"/>
          <w:lang w:eastAsia="ru-RU"/>
          <w14:ligatures w14:val="none"/>
        </w:rPr>
        <w:tab/>
      </w:r>
      <w:r w:rsidR="009429BC">
        <w:rPr>
          <w:rFonts w:ascii="Aptos Display" w:eastAsia="Times New Roman" w:hAnsi="Aptos Display" w:cs="Times New Roman"/>
          <w:kern w:val="0"/>
          <w:lang w:eastAsia="ru-RU"/>
          <w14:ligatures w14:val="none"/>
        </w:rPr>
        <w:t>П</w:t>
      </w:r>
      <w:r w:rsidRPr="00B44954">
        <w:rPr>
          <w:rFonts w:ascii="Aptos Display" w:eastAsia="Times New Roman" w:hAnsi="Aptos Display" w:cs="Times New Roman"/>
          <w:kern w:val="0"/>
          <w:lang w:eastAsia="ru-RU"/>
          <w14:ligatures w14:val="none"/>
        </w:rPr>
        <w:t>ри оплате Услуг на Сайте Исполнителя Заказчик автоматически перенаправляется на страницу системы приема платежей для внесения оплаты. Исполнитель не контролирует аппаратно-программный комплекс электронной системы платежей. Если в результате таких ошибок произошло списание денежных средств Заказчика, но платеж не был авторизован электронной системой платежей, обязанности по возврату денежных средств Заказчику лежат на провайдере электронной системы платежей.</w:t>
      </w:r>
    </w:p>
    <w:p w14:paraId="285547AF"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4.3. </w:t>
      </w:r>
      <w:r w:rsidRPr="00B44954">
        <w:rPr>
          <w:rFonts w:ascii="Aptos Display" w:eastAsia="Times New Roman" w:hAnsi="Aptos Display" w:cs="Times New Roman"/>
          <w:kern w:val="0"/>
          <w:lang w:eastAsia="ru-RU"/>
          <w14:ligatures w14:val="none"/>
        </w:rPr>
        <w:tab/>
        <w:t xml:space="preserve">Моментом оплаты является </w:t>
      </w:r>
      <w:r>
        <w:rPr>
          <w:rFonts w:ascii="Aptos Display" w:eastAsia="Times New Roman" w:hAnsi="Aptos Display" w:cs="Times New Roman"/>
          <w:kern w:val="0"/>
          <w:lang w:eastAsia="ru-RU"/>
          <w14:ligatures w14:val="none"/>
        </w:rPr>
        <w:t>дата</w:t>
      </w:r>
      <w:r w:rsidRPr="00B44954">
        <w:rPr>
          <w:rFonts w:ascii="Aptos Display" w:eastAsia="Times New Roman" w:hAnsi="Aptos Display" w:cs="Times New Roman"/>
          <w:kern w:val="0"/>
          <w:lang w:eastAsia="ru-RU"/>
          <w14:ligatures w14:val="none"/>
        </w:rPr>
        <w:t xml:space="preserve"> поступления денежных средств на расчетный счет Исполнителя. </w:t>
      </w:r>
    </w:p>
    <w:p w14:paraId="6AABBC8B"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4.4. </w:t>
      </w:r>
      <w:r w:rsidRPr="00B44954">
        <w:rPr>
          <w:rFonts w:ascii="Aptos Display" w:eastAsia="Times New Roman" w:hAnsi="Aptos Display" w:cs="Times New Roman"/>
          <w:kern w:val="0"/>
          <w:lang w:eastAsia="ru-RU"/>
          <w14:ligatures w14:val="none"/>
        </w:rPr>
        <w:tab/>
        <w:t xml:space="preserve">Исполнитель может в одностороннем порядке менять стоимость Услуг, предварительно уведомив об этом Заказчика за 3 (Три) календарных дня до даты изменения стоимости услуг путем направления электронного сообщения, а также размещении информации на </w:t>
      </w:r>
      <w:r>
        <w:rPr>
          <w:rFonts w:ascii="Aptos Display" w:eastAsia="Times New Roman" w:hAnsi="Aptos Display" w:cs="Times New Roman"/>
          <w:kern w:val="0"/>
          <w:lang w:eastAsia="ru-RU"/>
          <w14:ligatures w14:val="none"/>
        </w:rPr>
        <w:t>С</w:t>
      </w:r>
      <w:r w:rsidRPr="00B44954">
        <w:rPr>
          <w:rFonts w:ascii="Aptos Display" w:eastAsia="Times New Roman" w:hAnsi="Aptos Display" w:cs="Times New Roman"/>
          <w:kern w:val="0"/>
          <w:lang w:eastAsia="ru-RU"/>
          <w14:ligatures w14:val="none"/>
        </w:rPr>
        <w:t>айте Исполнителя, при этом стоимость уже оплаченных Заказчиком консультаций не подлежит изменению.</w:t>
      </w:r>
    </w:p>
    <w:p w14:paraId="596D14A2"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p>
    <w:p w14:paraId="48BD7985"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4.5. </w:t>
      </w:r>
      <w:r w:rsidRPr="00B44954">
        <w:rPr>
          <w:rFonts w:ascii="Aptos Display" w:eastAsia="Times New Roman" w:hAnsi="Aptos Display" w:cs="Times New Roman"/>
          <w:b/>
          <w:bCs/>
          <w:kern w:val="0"/>
          <w:u w:val="single"/>
          <w:lang w:eastAsia="ru-RU"/>
          <w14:ligatures w14:val="none"/>
        </w:rPr>
        <w:t>Порядок возврата денежных средств:</w:t>
      </w:r>
    </w:p>
    <w:p w14:paraId="27EBC806" w14:textId="2D4D4D41" w:rsidR="00D96B82"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4.5.1. </w:t>
      </w:r>
      <w:r w:rsidRPr="00B44954">
        <w:rPr>
          <w:rFonts w:ascii="Aptos Display" w:eastAsia="Times New Roman" w:hAnsi="Aptos Display" w:cs="Times New Roman"/>
          <w:kern w:val="0"/>
          <w:lang w:eastAsia="ru-RU"/>
          <w14:ligatures w14:val="none"/>
        </w:rPr>
        <w:tab/>
        <w:t xml:space="preserve">Полный или частичный возврат уплаченных Заказчиком денежных средств производится Исполнителем в случае отказа Заказчика от Оферты в соответствии с п. 6.6 Оферты с учетом положений Закона РФ от 07.02.1992 N 2300-1 "О защите прав потребителей" на основании письменного заявления Заказчика, направленного на электронную почту Исполнителя: </w:t>
      </w:r>
      <w:hyperlink r:id="rId7" w:history="1">
        <w:r w:rsidR="00466E6B" w:rsidRPr="00C9530D">
          <w:rPr>
            <w:rStyle w:val="ad"/>
            <w:rFonts w:ascii="Aptos Display" w:eastAsia="Times New Roman" w:hAnsi="Aptos Display" w:cs="Times New Roman"/>
            <w:kern w:val="0"/>
            <w:lang w:eastAsia="ru-RU"/>
            <w14:ligatures w14:val="none"/>
          </w:rPr>
          <w:t>info@lifeorlife.ru</w:t>
        </w:r>
      </w:hyperlink>
      <w:r w:rsidRPr="00B44954">
        <w:rPr>
          <w:rFonts w:ascii="Aptos Display" w:eastAsia="Times New Roman" w:hAnsi="Aptos Display" w:cs="Times New Roman"/>
          <w:kern w:val="0"/>
          <w:lang w:eastAsia="ru-RU"/>
          <w14:ligatures w14:val="none"/>
        </w:rPr>
        <w:t>.</w:t>
      </w:r>
    </w:p>
    <w:p w14:paraId="46741EB5" w14:textId="0C72DAC7" w:rsidR="00466E6B" w:rsidRPr="00B44954" w:rsidRDefault="00466E6B"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466E6B">
        <w:rPr>
          <w:rFonts w:ascii="Aptos Display" w:eastAsia="Times New Roman" w:hAnsi="Aptos Display" w:cs="Times New Roman"/>
          <w:kern w:val="0"/>
          <w:lang w:eastAsia="ru-RU"/>
          <w14:ligatures w14:val="none"/>
        </w:rPr>
        <w:t>Письменное заявление должно содержать аргументированный отказ Заказчика от Договора в случае неоказания Услуг по Договору или в случае ненадлежащего качества Услуг по Договору. Стороны договорились считать Услуги ненадлежаще оказанными в случае, если Исполнителем не соблюдена совокупность характеристик услуги, определяющих ее способность удовлетворять установленные или предполагаемые потребности Заказчика, согласованные Сторонами по настоящему Договору. Субъективная оценка Заказчика не является объективным критерием качества оказанной Услуги Исполнителем.</w:t>
      </w:r>
    </w:p>
    <w:p w14:paraId="1B654674"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4.5.2.  </w:t>
      </w:r>
      <w:r w:rsidRPr="00B44954">
        <w:rPr>
          <w:rFonts w:ascii="Aptos Display" w:eastAsia="Times New Roman" w:hAnsi="Aptos Display" w:cs="Times New Roman"/>
          <w:kern w:val="0"/>
          <w:lang w:eastAsia="ru-RU"/>
          <w14:ligatures w14:val="none"/>
        </w:rPr>
        <w:tab/>
        <w:t xml:space="preserve">Заказчик обязуется корректно заполнить, подписать и направить заявление Исполнителю в сканированном виде на электронную почту Исполнителя </w:t>
      </w:r>
      <w:r w:rsidRPr="00551A20">
        <w:rPr>
          <w:rFonts w:ascii="Aptos Display" w:eastAsia="Times New Roman" w:hAnsi="Aptos Display" w:cs="Times New Roman"/>
          <w:kern w:val="0"/>
          <w:lang w:eastAsia="ru-RU"/>
          <w14:ligatures w14:val="none"/>
        </w:rPr>
        <w:t>info@lifeorlife.ru</w:t>
      </w:r>
      <w:r w:rsidRPr="00B44954">
        <w:rPr>
          <w:rFonts w:ascii="Aptos Display" w:eastAsia="Times New Roman" w:hAnsi="Aptos Display" w:cs="Times New Roman"/>
          <w:kern w:val="0"/>
          <w:lang w:eastAsia="ru-RU"/>
          <w14:ligatures w14:val="none"/>
        </w:rPr>
        <w:t xml:space="preserve"> и в оригинале на почтовый адрес</w:t>
      </w:r>
      <w:r>
        <w:rPr>
          <w:rFonts w:ascii="Aptos Display" w:eastAsia="Times New Roman" w:hAnsi="Aptos Display" w:cs="Times New Roman"/>
          <w:kern w:val="0"/>
          <w:lang w:eastAsia="ru-RU"/>
          <w14:ligatures w14:val="none"/>
        </w:rPr>
        <w:t xml:space="preserve">: </w:t>
      </w:r>
      <w:r w:rsidRPr="00551A20">
        <w:rPr>
          <w:rFonts w:ascii="Aptos Display" w:eastAsia="Times New Roman" w:hAnsi="Aptos Display" w:cs="Times New Roman"/>
          <w:kern w:val="0"/>
          <w:lang w:eastAsia="ru-RU"/>
          <w14:ligatures w14:val="none"/>
        </w:rPr>
        <w:t>614026, Пермский край, г Пермь, ул. Менжинского, д. 45, кв.144</w:t>
      </w:r>
      <w:r w:rsidRPr="00B44954">
        <w:rPr>
          <w:rFonts w:ascii="Aptos Display" w:eastAsia="Times New Roman" w:hAnsi="Aptos Display" w:cs="Times New Roman"/>
          <w:kern w:val="0"/>
          <w:lang w:eastAsia="ru-RU"/>
          <w14:ligatures w14:val="none"/>
        </w:rPr>
        <w:t>.</w:t>
      </w:r>
    </w:p>
    <w:p w14:paraId="174C936E" w14:textId="77777777" w:rsidR="00D96B82" w:rsidRPr="00B44954" w:rsidRDefault="00D96B82" w:rsidP="00D96B82">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4.5.3. </w:t>
      </w:r>
      <w:r w:rsidRPr="00B44954">
        <w:rPr>
          <w:rFonts w:ascii="Aptos Display" w:eastAsia="Times New Roman" w:hAnsi="Aptos Display" w:cs="Times New Roman"/>
          <w:kern w:val="0"/>
          <w:lang w:eastAsia="ru-RU"/>
          <w14:ligatures w14:val="none"/>
        </w:rPr>
        <w:tab/>
        <w:t xml:space="preserve">Сумма возврата рассчитывается на дату получения Исполнителем заявления. </w:t>
      </w:r>
    </w:p>
    <w:p w14:paraId="3A160CAA" w14:textId="7811D78C" w:rsidR="00FC4FC2" w:rsidRPr="00B44954" w:rsidRDefault="00D96B8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4.5.4. </w:t>
      </w:r>
      <w:r w:rsidRPr="00B44954">
        <w:rPr>
          <w:rFonts w:ascii="Aptos Display" w:eastAsia="Times New Roman" w:hAnsi="Aptos Display" w:cs="Times New Roman"/>
          <w:kern w:val="0"/>
          <w:lang w:eastAsia="ru-RU"/>
          <w14:ligatures w14:val="none"/>
        </w:rPr>
        <w:tab/>
        <w:t>Исполнитель не позднее 10 (Десяти) календарных дней с момента получения от Заказчика по электронной почте заявления и доказательств направления оригинала такого заявления на почтовый адрес Исполнителя производит возврат Заказчику денежных средств в соответствующем размере на указанные им в заявлении реквизиты.</w:t>
      </w:r>
    </w:p>
    <w:p w14:paraId="4341C9D9" w14:textId="77777777" w:rsidR="00850F9C" w:rsidRPr="00B44954" w:rsidRDefault="00850F9C"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0D511016" w14:textId="1C4A5767" w:rsidR="00A832C4" w:rsidRDefault="00A832C4" w:rsidP="00D96B82">
      <w:pPr>
        <w:spacing w:after="0" w:line="276" w:lineRule="auto"/>
        <w:ind w:right="-1"/>
        <w:jc w:val="center"/>
        <w:textAlignment w:val="baseline"/>
        <w:rPr>
          <w:rFonts w:ascii="Aptos Display" w:eastAsia="Times New Roman" w:hAnsi="Aptos Display" w:cs="Times New Roman"/>
          <w:b/>
          <w:bCs/>
          <w:kern w:val="0"/>
          <w:bdr w:val="none" w:sz="0" w:space="0" w:color="auto" w:frame="1"/>
          <w:lang w:eastAsia="ru-RU"/>
          <w14:ligatures w14:val="none"/>
        </w:rPr>
      </w:pPr>
      <w:r w:rsidRPr="00B44954">
        <w:rPr>
          <w:rFonts w:ascii="Aptos Display" w:eastAsia="Times New Roman" w:hAnsi="Aptos Display" w:cs="Times New Roman"/>
          <w:b/>
          <w:bCs/>
          <w:kern w:val="0"/>
          <w:bdr w:val="none" w:sz="0" w:space="0" w:color="auto" w:frame="1"/>
          <w:lang w:eastAsia="ru-RU"/>
          <w14:ligatures w14:val="none"/>
        </w:rPr>
        <w:t>5. </w:t>
      </w:r>
      <w:r w:rsidR="00D96B82">
        <w:rPr>
          <w:rFonts w:ascii="Aptos Display" w:eastAsia="Times New Roman" w:hAnsi="Aptos Display" w:cs="Times New Roman"/>
          <w:b/>
          <w:bCs/>
          <w:kern w:val="0"/>
          <w:bdr w:val="none" w:sz="0" w:space="0" w:color="auto" w:frame="1"/>
          <w:lang w:eastAsia="ru-RU"/>
          <w14:ligatures w14:val="none"/>
        </w:rPr>
        <w:tab/>
      </w:r>
      <w:r w:rsidRPr="00B44954">
        <w:rPr>
          <w:rFonts w:ascii="Aptos Display" w:eastAsia="Times New Roman" w:hAnsi="Aptos Display" w:cs="Times New Roman"/>
          <w:b/>
          <w:bCs/>
          <w:kern w:val="0"/>
          <w:bdr w:val="none" w:sz="0" w:space="0" w:color="auto" w:frame="1"/>
          <w:lang w:eastAsia="ru-RU"/>
          <w14:ligatures w14:val="none"/>
        </w:rPr>
        <w:t xml:space="preserve">Перенос (или отмена) </w:t>
      </w:r>
      <w:r w:rsidR="009C74B4" w:rsidRPr="00B44954">
        <w:rPr>
          <w:rFonts w:ascii="Aptos Display" w:eastAsia="Times New Roman" w:hAnsi="Aptos Display" w:cs="Times New Roman"/>
          <w:b/>
          <w:bCs/>
          <w:kern w:val="0"/>
          <w:bdr w:val="none" w:sz="0" w:space="0" w:color="auto" w:frame="1"/>
          <w:lang w:eastAsia="ru-RU"/>
          <w14:ligatures w14:val="none"/>
        </w:rPr>
        <w:t>консультации</w:t>
      </w:r>
      <w:r w:rsidRPr="00B44954">
        <w:rPr>
          <w:rFonts w:ascii="Aptos Display" w:eastAsia="Times New Roman" w:hAnsi="Aptos Display" w:cs="Times New Roman"/>
          <w:b/>
          <w:bCs/>
          <w:kern w:val="0"/>
          <w:bdr w:val="none" w:sz="0" w:space="0" w:color="auto" w:frame="1"/>
          <w:lang w:eastAsia="ru-RU"/>
          <w14:ligatures w14:val="none"/>
        </w:rPr>
        <w:t xml:space="preserve">. Неявка </w:t>
      </w:r>
      <w:r w:rsidR="009C74B4" w:rsidRPr="00B44954">
        <w:rPr>
          <w:rFonts w:ascii="Aptos Display" w:eastAsia="Times New Roman" w:hAnsi="Aptos Display" w:cs="Times New Roman"/>
          <w:b/>
          <w:bCs/>
          <w:kern w:val="0"/>
          <w:bdr w:val="none" w:sz="0" w:space="0" w:color="auto" w:frame="1"/>
          <w:lang w:eastAsia="ru-RU"/>
          <w14:ligatures w14:val="none"/>
        </w:rPr>
        <w:t>на консультацию.</w:t>
      </w:r>
    </w:p>
    <w:p w14:paraId="518E5642"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79E2D921" w14:textId="18309944"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lastRenderedPageBreak/>
        <w:t xml:space="preserve">5.1. Перенос (или отмена) </w:t>
      </w:r>
      <w:r w:rsidR="00AD1BD1"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w:t>
      </w:r>
    </w:p>
    <w:p w14:paraId="0EB0CF96" w14:textId="69893EA9"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5.1.1. Перенос (или отмена) </w:t>
      </w:r>
      <w:r w:rsidR="00AD1BD1"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по уважительным причинам Заказчиком может быть осуществлен не позднее, чем за 24 часа до </w:t>
      </w:r>
      <w:r w:rsidR="00AD1BD1" w:rsidRPr="00B44954">
        <w:rPr>
          <w:rFonts w:ascii="Aptos Display" w:eastAsia="Times New Roman" w:hAnsi="Aptos Display" w:cs="Times New Roman"/>
          <w:kern w:val="0"/>
          <w:lang w:eastAsia="ru-RU"/>
          <w14:ligatures w14:val="none"/>
        </w:rPr>
        <w:t>даты проведения консультации</w:t>
      </w:r>
      <w:r w:rsidRPr="00B44954">
        <w:rPr>
          <w:rFonts w:ascii="Aptos Display" w:eastAsia="Times New Roman" w:hAnsi="Aptos Display" w:cs="Times New Roman"/>
          <w:kern w:val="0"/>
          <w:lang w:eastAsia="ru-RU"/>
          <w14:ligatures w14:val="none"/>
        </w:rPr>
        <w:t xml:space="preserve"> (за исключением случаев форс-мажора</w:t>
      </w:r>
      <w:r w:rsidR="00AD1BD1" w:rsidRPr="00B44954">
        <w:rPr>
          <w:rFonts w:ascii="Aptos Display" w:eastAsia="Times New Roman" w:hAnsi="Aptos Display" w:cs="Times New Roman"/>
          <w:kern w:val="0"/>
          <w:lang w:eastAsia="ru-RU"/>
          <w14:ligatures w14:val="none"/>
        </w:rPr>
        <w:t>*</w:t>
      </w:r>
      <w:r w:rsidRPr="00B44954">
        <w:rPr>
          <w:rFonts w:ascii="Aptos Display" w:eastAsia="Times New Roman" w:hAnsi="Aptos Display" w:cs="Times New Roman"/>
          <w:kern w:val="0"/>
          <w:lang w:eastAsia="ru-RU"/>
          <w14:ligatures w14:val="none"/>
        </w:rPr>
        <w:t xml:space="preserve">). При этом оплата </w:t>
      </w:r>
      <w:proofErr w:type="gramStart"/>
      <w:r w:rsidRPr="00B44954">
        <w:rPr>
          <w:rFonts w:ascii="Aptos Display" w:eastAsia="Times New Roman" w:hAnsi="Aptos Display" w:cs="Times New Roman"/>
          <w:kern w:val="0"/>
          <w:lang w:eastAsia="ru-RU"/>
          <w14:ligatures w14:val="none"/>
        </w:rPr>
        <w:t xml:space="preserve">за </w:t>
      </w:r>
      <w:r w:rsidR="00AD1BD1" w:rsidRPr="00B44954">
        <w:rPr>
          <w:rFonts w:ascii="Aptos Display" w:eastAsia="Times New Roman" w:hAnsi="Aptos Display" w:cs="Times New Roman"/>
          <w:kern w:val="0"/>
          <w:lang w:eastAsia="ru-RU"/>
          <w14:ligatures w14:val="none"/>
        </w:rPr>
        <w:t>консультацию</w:t>
      </w:r>
      <w:proofErr w:type="gramEnd"/>
      <w:r w:rsidRPr="00B44954">
        <w:rPr>
          <w:rFonts w:ascii="Aptos Display" w:eastAsia="Times New Roman" w:hAnsi="Aptos Display" w:cs="Times New Roman"/>
          <w:kern w:val="0"/>
          <w:lang w:eastAsia="ru-RU"/>
          <w14:ligatures w14:val="none"/>
        </w:rPr>
        <w:t xml:space="preserve"> </w:t>
      </w:r>
      <w:r w:rsidR="00AD1BD1" w:rsidRPr="00B44954">
        <w:rPr>
          <w:rFonts w:ascii="Aptos Display" w:eastAsia="Times New Roman" w:hAnsi="Aptos Display" w:cs="Times New Roman"/>
          <w:kern w:val="0"/>
          <w:lang w:eastAsia="ru-RU"/>
          <w14:ligatures w14:val="none"/>
        </w:rPr>
        <w:t xml:space="preserve">не подлежит возврату и считается предоплатой за </w:t>
      </w:r>
      <w:proofErr w:type="spellStart"/>
      <w:r w:rsidR="00AD1BD1" w:rsidRPr="00B44954">
        <w:rPr>
          <w:rFonts w:ascii="Aptos Display" w:eastAsia="Times New Roman" w:hAnsi="Aptos Display" w:cs="Times New Roman"/>
          <w:kern w:val="0"/>
          <w:lang w:eastAsia="ru-RU"/>
          <w14:ligatures w14:val="none"/>
        </w:rPr>
        <w:t>непроведенную</w:t>
      </w:r>
      <w:proofErr w:type="spellEnd"/>
      <w:r w:rsidR="00AD1BD1" w:rsidRPr="00B44954">
        <w:rPr>
          <w:rFonts w:ascii="Aptos Display" w:eastAsia="Times New Roman" w:hAnsi="Aptos Display" w:cs="Times New Roman"/>
          <w:kern w:val="0"/>
          <w:lang w:eastAsia="ru-RU"/>
          <w14:ligatures w14:val="none"/>
        </w:rPr>
        <w:t xml:space="preserve"> перенесенную консультацию</w:t>
      </w:r>
      <w:r w:rsidRPr="00B44954">
        <w:rPr>
          <w:rFonts w:ascii="Aptos Display" w:eastAsia="Times New Roman" w:hAnsi="Aptos Display" w:cs="Times New Roman"/>
          <w:kern w:val="0"/>
          <w:lang w:eastAsia="ru-RU"/>
          <w14:ligatures w14:val="none"/>
        </w:rPr>
        <w:t>.</w:t>
      </w:r>
      <w:r w:rsidR="00AD1BD1" w:rsidRPr="00B44954">
        <w:rPr>
          <w:rFonts w:ascii="Aptos Display" w:eastAsia="Times New Roman" w:hAnsi="Aptos Display" w:cs="Times New Roman"/>
          <w:kern w:val="0"/>
          <w:lang w:eastAsia="ru-RU"/>
          <w14:ligatures w14:val="none"/>
        </w:rPr>
        <w:t xml:space="preserve"> Несоблюдение указанного срока приравнивается к неявке Заказчика на консультацию.</w:t>
      </w:r>
    </w:p>
    <w:p w14:paraId="30186610" w14:textId="372D951B" w:rsidR="00A832C4" w:rsidRPr="00B44954" w:rsidRDefault="00AD1BD1"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w:t>
      </w:r>
      <w:r w:rsidR="00A832C4" w:rsidRPr="00B44954">
        <w:rPr>
          <w:rFonts w:ascii="Aptos Display" w:eastAsia="Times New Roman" w:hAnsi="Aptos Display" w:cs="Times New Roman"/>
          <w:kern w:val="0"/>
          <w:lang w:eastAsia="ru-RU"/>
          <w14:ligatures w14:val="none"/>
        </w:rPr>
        <w:t>Форс-мажором </w:t>
      </w:r>
      <w:r w:rsidRPr="00B44954">
        <w:rPr>
          <w:rFonts w:ascii="Aptos Display" w:eastAsia="Times New Roman" w:hAnsi="Aptos Display" w:cs="Times New Roman"/>
          <w:kern w:val="0"/>
          <w:lang w:eastAsia="ru-RU"/>
          <w14:ligatures w14:val="none"/>
        </w:rPr>
        <w:t>являются</w:t>
      </w:r>
      <w:r w:rsidR="00A832C4" w:rsidRPr="00B44954">
        <w:rPr>
          <w:rFonts w:ascii="Aptos Display" w:eastAsia="Times New Roman" w:hAnsi="Aptos Display" w:cs="Times New Roman"/>
          <w:kern w:val="0"/>
          <w:lang w:eastAsia="ru-RU"/>
          <w14:ligatures w14:val="none"/>
        </w:rPr>
        <w:t xml:space="preserve"> </w:t>
      </w:r>
      <w:r w:rsidRPr="00B44954">
        <w:rPr>
          <w:rFonts w:ascii="Aptos Display" w:eastAsia="Times New Roman" w:hAnsi="Aptos Display" w:cs="Times New Roman"/>
          <w:kern w:val="0"/>
          <w:lang w:eastAsia="ru-RU"/>
          <w14:ligatures w14:val="none"/>
        </w:rPr>
        <w:t xml:space="preserve">события или обстоятельства, действительно находящиеся вне контроля Сторон, наступившими после заключения Договора, носящими непредвиденный и непредотвратимый характер. К форс-мажорным обстоятельствам относятся, в частности пожары, наводнения, землетрясения, военные действия, локдауны, специальные военные операции и </w:t>
      </w:r>
      <w:proofErr w:type="gramStart"/>
      <w:r w:rsidRPr="00B44954">
        <w:rPr>
          <w:rFonts w:ascii="Aptos Display" w:eastAsia="Times New Roman" w:hAnsi="Aptos Display" w:cs="Times New Roman"/>
          <w:kern w:val="0"/>
          <w:lang w:eastAsia="ru-RU"/>
          <w14:ligatures w14:val="none"/>
        </w:rPr>
        <w:t>т.д.</w:t>
      </w:r>
      <w:proofErr w:type="gramEnd"/>
      <w:r w:rsidRPr="00B44954">
        <w:rPr>
          <w:rFonts w:ascii="Aptos Display" w:eastAsia="Times New Roman" w:hAnsi="Aptos Display" w:cs="Times New Roman"/>
          <w:kern w:val="0"/>
          <w:lang w:eastAsia="ru-RU"/>
          <w14:ligatures w14:val="none"/>
        </w:rPr>
        <w:t xml:space="preserve"> и их последствия, а также запретительные меры государственных органов, если эти обстоятельства непосредственно повлияли на исполнение Договора.</w:t>
      </w:r>
    </w:p>
    <w:p w14:paraId="331052F9" w14:textId="6FCC1167"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Заказчик обязан незамедлительно уведомить о возникновении форс-мажора </w:t>
      </w:r>
      <w:r w:rsidR="00AD1BD1" w:rsidRPr="00B44954">
        <w:rPr>
          <w:rFonts w:ascii="Aptos Display" w:eastAsia="Times New Roman" w:hAnsi="Aptos Display" w:cs="Times New Roman"/>
          <w:kern w:val="0"/>
          <w:lang w:eastAsia="ru-RU"/>
          <w14:ligatures w14:val="none"/>
        </w:rPr>
        <w:t>Исполнителя</w:t>
      </w:r>
      <w:r w:rsidRPr="00B44954">
        <w:rPr>
          <w:rFonts w:ascii="Aptos Display" w:eastAsia="Times New Roman" w:hAnsi="Aptos Display" w:cs="Times New Roman"/>
          <w:kern w:val="0"/>
          <w:lang w:eastAsia="ru-RU"/>
          <w14:ligatures w14:val="none"/>
        </w:rPr>
        <w:t xml:space="preserve">, что повлечет за собой перенос (или отмену) </w:t>
      </w:r>
      <w:r w:rsidR="00AD1BD1"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w:t>
      </w:r>
    </w:p>
    <w:p w14:paraId="76069885" w14:textId="5135CAE9" w:rsidR="00A832C4" w:rsidRPr="00B44954" w:rsidRDefault="00A832C4" w:rsidP="00AD1BD1">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При переносе (или отмене) </w:t>
      </w:r>
      <w:r w:rsidR="00AD1BD1"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по уважительной причине или</w:t>
      </w:r>
      <w:r w:rsidR="00AD1BD1" w:rsidRPr="00B44954">
        <w:rPr>
          <w:rFonts w:ascii="Aptos Display" w:eastAsia="Times New Roman" w:hAnsi="Aptos Display" w:cs="Times New Roman"/>
          <w:kern w:val="0"/>
          <w:lang w:eastAsia="ru-RU"/>
          <w14:ligatures w14:val="none"/>
        </w:rPr>
        <w:t xml:space="preserve"> по</w:t>
      </w:r>
      <w:r w:rsidRPr="00B44954">
        <w:rPr>
          <w:rFonts w:ascii="Aptos Display" w:eastAsia="Times New Roman" w:hAnsi="Aptos Display" w:cs="Times New Roman"/>
          <w:kern w:val="0"/>
          <w:lang w:eastAsia="ru-RU"/>
          <w14:ligatures w14:val="none"/>
        </w:rPr>
        <w:t xml:space="preserve"> причине возникшего форс-мажора Заказчик обязан направить </w:t>
      </w:r>
      <w:r w:rsidR="00AD1BD1" w:rsidRPr="00B44954">
        <w:rPr>
          <w:rFonts w:ascii="Aptos Display" w:eastAsia="Times New Roman" w:hAnsi="Aptos Display" w:cs="Times New Roman"/>
          <w:kern w:val="0"/>
          <w:lang w:eastAsia="ru-RU"/>
          <w14:ligatures w14:val="none"/>
        </w:rPr>
        <w:t>Исполнителю</w:t>
      </w:r>
      <w:r w:rsidRPr="00B44954">
        <w:rPr>
          <w:rFonts w:ascii="Aptos Display" w:eastAsia="Times New Roman" w:hAnsi="Aptos Display" w:cs="Times New Roman"/>
          <w:kern w:val="0"/>
          <w:lang w:eastAsia="ru-RU"/>
          <w14:ligatures w14:val="none"/>
        </w:rPr>
        <w:t xml:space="preserve"> соответствующее </w:t>
      </w:r>
      <w:r w:rsidR="00AD1BD1" w:rsidRPr="00B44954">
        <w:rPr>
          <w:rFonts w:ascii="Aptos Display" w:eastAsia="Times New Roman" w:hAnsi="Aptos Display" w:cs="Times New Roman"/>
          <w:kern w:val="0"/>
          <w:lang w:eastAsia="ru-RU"/>
          <w14:ligatures w14:val="none"/>
        </w:rPr>
        <w:t>сообщение посредством электронных каналов связи</w:t>
      </w:r>
      <w:r w:rsidRPr="00B44954">
        <w:rPr>
          <w:rFonts w:ascii="Aptos Display" w:eastAsia="Times New Roman" w:hAnsi="Aptos Display" w:cs="Times New Roman"/>
          <w:kern w:val="0"/>
          <w:lang w:eastAsia="ru-RU"/>
          <w14:ligatures w14:val="none"/>
        </w:rPr>
        <w:t xml:space="preserve"> с объяснением причины переноса (или отмены) </w:t>
      </w:r>
      <w:r w:rsidR="00AD1BD1"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w:t>
      </w:r>
    </w:p>
    <w:p w14:paraId="76160AA4" w14:textId="2C4456B6"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5.1.</w:t>
      </w:r>
      <w:r w:rsidR="00AD1BD1" w:rsidRPr="00B44954">
        <w:rPr>
          <w:rFonts w:ascii="Aptos Display" w:eastAsia="Times New Roman" w:hAnsi="Aptos Display" w:cs="Times New Roman"/>
          <w:kern w:val="0"/>
          <w:lang w:eastAsia="ru-RU"/>
          <w14:ligatures w14:val="none"/>
        </w:rPr>
        <w:t>2</w:t>
      </w:r>
      <w:r w:rsidRPr="00B44954">
        <w:rPr>
          <w:rFonts w:ascii="Aptos Display" w:eastAsia="Times New Roman" w:hAnsi="Aptos Display" w:cs="Times New Roman"/>
          <w:kern w:val="0"/>
          <w:lang w:eastAsia="ru-RU"/>
          <w14:ligatures w14:val="none"/>
        </w:rPr>
        <w:t>. </w:t>
      </w:r>
      <w:r w:rsidR="00AD1BD1" w:rsidRPr="00B44954">
        <w:rPr>
          <w:rFonts w:ascii="Aptos Display" w:eastAsia="Times New Roman" w:hAnsi="Aptos Display" w:cs="Times New Roman"/>
          <w:kern w:val="0"/>
          <w:lang w:eastAsia="ru-RU"/>
          <w14:ligatures w14:val="none"/>
        </w:rPr>
        <w:t>Исполнитель</w:t>
      </w:r>
      <w:r w:rsidRPr="00B44954">
        <w:rPr>
          <w:rFonts w:ascii="Aptos Display" w:eastAsia="Times New Roman" w:hAnsi="Aptos Display" w:cs="Times New Roman"/>
          <w:kern w:val="0"/>
          <w:lang w:eastAsia="ru-RU"/>
          <w14:ligatures w14:val="none"/>
        </w:rPr>
        <w:t xml:space="preserve"> имеет право переносить (или отменять) </w:t>
      </w:r>
      <w:r w:rsidR="00AD1BD1"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(в случае болезни, форс-мажора, другим уважительным причинам), предупредив об этом Заказчика </w:t>
      </w:r>
      <w:r w:rsidR="00AD1BD1" w:rsidRPr="00B44954">
        <w:rPr>
          <w:rFonts w:ascii="Aptos Display" w:eastAsia="Times New Roman" w:hAnsi="Aptos Display" w:cs="Times New Roman"/>
          <w:kern w:val="0"/>
          <w:lang w:eastAsia="ru-RU"/>
          <w14:ligatures w14:val="none"/>
        </w:rPr>
        <w:t>не позднее, чем за 24 часа до даты проведения консультации</w:t>
      </w:r>
      <w:r w:rsidRPr="00B44954">
        <w:rPr>
          <w:rFonts w:ascii="Aptos Display" w:eastAsia="Times New Roman" w:hAnsi="Aptos Display" w:cs="Times New Roman"/>
          <w:kern w:val="0"/>
          <w:lang w:eastAsia="ru-RU"/>
          <w14:ligatures w14:val="none"/>
        </w:rPr>
        <w:t xml:space="preserve">. </w:t>
      </w:r>
    </w:p>
    <w:p w14:paraId="4B1A21F8" w14:textId="77777777" w:rsidR="00AD1BD1" w:rsidRPr="00B44954" w:rsidRDefault="00AD1BD1"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46A33E2C" w14:textId="1E2DAB94"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5.2. Неявка на </w:t>
      </w:r>
      <w:r w:rsidR="00AD1BD1" w:rsidRPr="00B44954">
        <w:rPr>
          <w:rFonts w:ascii="Aptos Display" w:eastAsia="Times New Roman" w:hAnsi="Aptos Display" w:cs="Times New Roman"/>
          <w:kern w:val="0"/>
          <w:lang w:eastAsia="ru-RU"/>
          <w14:ligatures w14:val="none"/>
        </w:rPr>
        <w:t>консультацию</w:t>
      </w:r>
      <w:r w:rsidRPr="00B44954">
        <w:rPr>
          <w:rFonts w:ascii="Aptos Display" w:eastAsia="Times New Roman" w:hAnsi="Aptos Display" w:cs="Times New Roman"/>
          <w:kern w:val="0"/>
          <w:lang w:eastAsia="ru-RU"/>
          <w14:ligatures w14:val="none"/>
        </w:rPr>
        <w:t>.</w:t>
      </w:r>
    </w:p>
    <w:p w14:paraId="7F94FCEA" w14:textId="17C727B5"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5.2.1. Если в установленное время Заказчик не доступен для звонка </w:t>
      </w:r>
      <w:r w:rsidR="00B44954" w:rsidRPr="00B44954">
        <w:rPr>
          <w:rFonts w:ascii="Aptos Display" w:eastAsia="Times New Roman" w:hAnsi="Aptos Display" w:cs="Times New Roman"/>
          <w:kern w:val="0"/>
          <w:lang w:eastAsia="ru-RU"/>
          <w14:ligatures w14:val="none"/>
        </w:rPr>
        <w:t>Исполнителю</w:t>
      </w:r>
      <w:r w:rsidRPr="00B44954">
        <w:rPr>
          <w:rFonts w:ascii="Aptos Display" w:eastAsia="Times New Roman" w:hAnsi="Aptos Display" w:cs="Times New Roman"/>
          <w:kern w:val="0"/>
          <w:lang w:eastAsia="ru-RU"/>
          <w14:ligatures w14:val="none"/>
        </w:rPr>
        <w:t xml:space="preserve">, </w:t>
      </w:r>
      <w:r w:rsidR="00B44954" w:rsidRPr="00B44954">
        <w:rPr>
          <w:rFonts w:ascii="Aptos Display" w:eastAsia="Times New Roman" w:hAnsi="Aptos Display" w:cs="Times New Roman"/>
          <w:kern w:val="0"/>
          <w:lang w:eastAsia="ru-RU"/>
          <w14:ligatures w14:val="none"/>
        </w:rPr>
        <w:t>Исполнитель</w:t>
      </w:r>
      <w:r w:rsidRPr="00B44954">
        <w:rPr>
          <w:rFonts w:ascii="Aptos Display" w:eastAsia="Times New Roman" w:hAnsi="Aptos Display" w:cs="Times New Roman"/>
          <w:kern w:val="0"/>
          <w:lang w:eastAsia="ru-RU"/>
          <w14:ligatures w14:val="none"/>
        </w:rPr>
        <w:t xml:space="preserve"> в течение всего времени </w:t>
      </w:r>
      <w:r w:rsidR="00B44954"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повторяет попытки связаться с Заказчиком. При этом временем начала </w:t>
      </w:r>
      <w:r w:rsidR="00B44954"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считается </w:t>
      </w:r>
      <w:r w:rsidR="00B44954" w:rsidRPr="00B44954">
        <w:rPr>
          <w:rFonts w:ascii="Aptos Display" w:eastAsia="Times New Roman" w:hAnsi="Aptos Display" w:cs="Times New Roman"/>
          <w:kern w:val="0"/>
          <w:lang w:eastAsia="ru-RU"/>
          <w14:ligatures w14:val="none"/>
        </w:rPr>
        <w:t>согласованное ранее Сторонами время</w:t>
      </w:r>
      <w:r w:rsidRPr="00B44954">
        <w:rPr>
          <w:rFonts w:ascii="Aptos Display" w:eastAsia="Times New Roman" w:hAnsi="Aptos Display" w:cs="Times New Roman"/>
          <w:kern w:val="0"/>
          <w:lang w:eastAsia="ru-RU"/>
          <w14:ligatures w14:val="none"/>
        </w:rPr>
        <w:t xml:space="preserve">. Если в результате связаться с Заказчиком не удается, </w:t>
      </w:r>
      <w:r w:rsidR="00B44954" w:rsidRPr="00B44954">
        <w:rPr>
          <w:rFonts w:ascii="Aptos Display" w:eastAsia="Times New Roman" w:hAnsi="Aptos Display" w:cs="Times New Roman"/>
          <w:kern w:val="0"/>
          <w:lang w:eastAsia="ru-RU"/>
          <w14:ligatures w14:val="none"/>
        </w:rPr>
        <w:t>консультация</w:t>
      </w:r>
      <w:r w:rsidRPr="00B44954">
        <w:rPr>
          <w:rFonts w:ascii="Aptos Display" w:eastAsia="Times New Roman" w:hAnsi="Aptos Display" w:cs="Times New Roman"/>
          <w:kern w:val="0"/>
          <w:lang w:eastAsia="ru-RU"/>
          <w14:ligatures w14:val="none"/>
        </w:rPr>
        <w:t xml:space="preserve"> считается проведенн</w:t>
      </w:r>
      <w:r w:rsidR="00B44954" w:rsidRPr="00B44954">
        <w:rPr>
          <w:rFonts w:ascii="Aptos Display" w:eastAsia="Times New Roman" w:hAnsi="Aptos Display" w:cs="Times New Roman"/>
          <w:kern w:val="0"/>
          <w:lang w:eastAsia="ru-RU"/>
          <w14:ligatures w14:val="none"/>
        </w:rPr>
        <w:t>ой</w:t>
      </w:r>
      <w:r w:rsidRPr="00B44954">
        <w:rPr>
          <w:rFonts w:ascii="Aptos Display" w:eastAsia="Times New Roman" w:hAnsi="Aptos Display" w:cs="Times New Roman"/>
          <w:kern w:val="0"/>
          <w:lang w:eastAsia="ru-RU"/>
          <w14:ligatures w14:val="none"/>
        </w:rPr>
        <w:t xml:space="preserve"> и </w:t>
      </w:r>
      <w:r w:rsidR="00B44954" w:rsidRPr="00B44954">
        <w:rPr>
          <w:rFonts w:ascii="Aptos Display" w:eastAsia="Times New Roman" w:hAnsi="Aptos Display" w:cs="Times New Roman"/>
          <w:kern w:val="0"/>
          <w:lang w:eastAsia="ru-RU"/>
          <w14:ligatures w14:val="none"/>
        </w:rPr>
        <w:t>уплаченные денежные средства считаются Сторонами штрафом и не подлежат возврату</w:t>
      </w:r>
      <w:r w:rsidRPr="00B44954">
        <w:rPr>
          <w:rFonts w:ascii="Aptos Display" w:eastAsia="Times New Roman" w:hAnsi="Aptos Display" w:cs="Times New Roman"/>
          <w:kern w:val="0"/>
          <w:lang w:eastAsia="ru-RU"/>
          <w14:ligatures w14:val="none"/>
        </w:rPr>
        <w:t>.</w:t>
      </w:r>
    </w:p>
    <w:p w14:paraId="11B7A288" w14:textId="65BE5DB3"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5.2.2. Если в установленное время начала </w:t>
      </w:r>
      <w:r w:rsidR="00B44954" w:rsidRPr="00B44954">
        <w:rPr>
          <w:rFonts w:ascii="Aptos Display" w:eastAsia="Times New Roman" w:hAnsi="Aptos Display" w:cs="Times New Roman"/>
          <w:kern w:val="0"/>
          <w:lang w:eastAsia="ru-RU"/>
          <w14:ligatures w14:val="none"/>
        </w:rPr>
        <w:t>консультации</w:t>
      </w:r>
      <w:r w:rsidRPr="00B44954">
        <w:rPr>
          <w:rFonts w:ascii="Aptos Display" w:eastAsia="Times New Roman" w:hAnsi="Aptos Display" w:cs="Times New Roman"/>
          <w:kern w:val="0"/>
          <w:lang w:eastAsia="ru-RU"/>
          <w14:ligatures w14:val="none"/>
        </w:rPr>
        <w:t xml:space="preserve"> Заказчик не получает звонка от </w:t>
      </w:r>
      <w:r w:rsidR="00B44954" w:rsidRPr="00B44954">
        <w:rPr>
          <w:rFonts w:ascii="Aptos Display" w:eastAsia="Times New Roman" w:hAnsi="Aptos Display" w:cs="Times New Roman"/>
          <w:kern w:val="0"/>
          <w:lang w:eastAsia="ru-RU"/>
          <w14:ligatures w14:val="none"/>
        </w:rPr>
        <w:t>Исполнителя</w:t>
      </w:r>
      <w:r w:rsidRPr="00B44954">
        <w:rPr>
          <w:rFonts w:ascii="Aptos Display" w:eastAsia="Times New Roman" w:hAnsi="Aptos Display" w:cs="Times New Roman"/>
          <w:kern w:val="0"/>
          <w:lang w:eastAsia="ru-RU"/>
          <w14:ligatures w14:val="none"/>
        </w:rPr>
        <w:t xml:space="preserve">, </w:t>
      </w:r>
      <w:r w:rsidR="00B44954" w:rsidRPr="00B44954">
        <w:rPr>
          <w:rFonts w:ascii="Aptos Display" w:eastAsia="Times New Roman" w:hAnsi="Aptos Display" w:cs="Times New Roman"/>
          <w:kern w:val="0"/>
          <w:lang w:eastAsia="ru-RU"/>
          <w14:ligatures w14:val="none"/>
        </w:rPr>
        <w:t xml:space="preserve">то </w:t>
      </w:r>
      <w:r w:rsidRPr="00B44954">
        <w:rPr>
          <w:rFonts w:ascii="Aptos Display" w:eastAsia="Times New Roman" w:hAnsi="Aptos Display" w:cs="Times New Roman"/>
          <w:kern w:val="0"/>
          <w:lang w:eastAsia="ru-RU"/>
          <w14:ligatures w14:val="none"/>
        </w:rPr>
        <w:t xml:space="preserve">он обязан немедленно связаться с Исполнителем </w:t>
      </w:r>
      <w:r w:rsidR="00B44954" w:rsidRPr="00B44954">
        <w:rPr>
          <w:rFonts w:ascii="Aptos Display" w:eastAsia="Times New Roman" w:hAnsi="Aptos Display" w:cs="Times New Roman"/>
          <w:kern w:val="0"/>
          <w:lang w:eastAsia="ru-RU"/>
          <w14:ligatures w14:val="none"/>
        </w:rPr>
        <w:t>посредством электронных каналов связи</w:t>
      </w:r>
      <w:r w:rsidRPr="00B44954">
        <w:rPr>
          <w:rFonts w:ascii="Aptos Display" w:eastAsia="Times New Roman" w:hAnsi="Aptos Display" w:cs="Times New Roman"/>
          <w:kern w:val="0"/>
          <w:lang w:eastAsia="ru-RU"/>
          <w14:ligatures w14:val="none"/>
        </w:rPr>
        <w:t>.</w:t>
      </w:r>
    </w:p>
    <w:p w14:paraId="4CE30942" w14:textId="41D07392" w:rsidR="00A832C4" w:rsidRPr="00B44954" w:rsidRDefault="00B4495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Консультации</w:t>
      </w:r>
      <w:r w:rsidR="00A832C4" w:rsidRPr="00B44954">
        <w:rPr>
          <w:rFonts w:ascii="Aptos Display" w:eastAsia="Times New Roman" w:hAnsi="Aptos Display" w:cs="Times New Roman"/>
          <w:kern w:val="0"/>
          <w:lang w:eastAsia="ru-RU"/>
          <w14:ligatures w14:val="none"/>
        </w:rPr>
        <w:t>, которые не состоялись по вине Исполнителя, переносятся в полном объеме на другое время</w:t>
      </w:r>
      <w:r w:rsidRPr="00B44954">
        <w:rPr>
          <w:rFonts w:ascii="Aptos Display" w:eastAsia="Times New Roman" w:hAnsi="Aptos Display" w:cs="Times New Roman"/>
          <w:kern w:val="0"/>
          <w:lang w:eastAsia="ru-RU"/>
          <w14:ligatures w14:val="none"/>
        </w:rPr>
        <w:t xml:space="preserve"> посредством отдельного согласования Сторон посредством электронных каналов связи</w:t>
      </w:r>
      <w:r w:rsidR="00A832C4" w:rsidRPr="00B44954">
        <w:rPr>
          <w:rFonts w:ascii="Aptos Display" w:eastAsia="Times New Roman" w:hAnsi="Aptos Display" w:cs="Times New Roman"/>
          <w:kern w:val="0"/>
          <w:lang w:eastAsia="ru-RU"/>
          <w14:ligatures w14:val="none"/>
        </w:rPr>
        <w:t>.</w:t>
      </w:r>
    </w:p>
    <w:p w14:paraId="43C61080" w14:textId="614A3B54" w:rsidR="00FC4FC2"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5.3. Исполнитель не отвечает за неоказание </w:t>
      </w:r>
      <w:r w:rsidR="00B44954" w:rsidRPr="00B44954">
        <w:rPr>
          <w:rFonts w:ascii="Aptos Display" w:eastAsia="Times New Roman" w:hAnsi="Aptos Display" w:cs="Times New Roman"/>
          <w:kern w:val="0"/>
          <w:lang w:eastAsia="ru-RU"/>
          <w14:ligatures w14:val="none"/>
        </w:rPr>
        <w:t>У</w:t>
      </w:r>
      <w:r w:rsidRPr="00B44954">
        <w:rPr>
          <w:rFonts w:ascii="Aptos Display" w:eastAsia="Times New Roman" w:hAnsi="Aptos Display" w:cs="Times New Roman"/>
          <w:kern w:val="0"/>
          <w:lang w:eastAsia="ru-RU"/>
          <w14:ligatures w14:val="none"/>
        </w:rPr>
        <w:t>слуг в связи с отсутствием у Заказчика необходимого программного обеспечения или технических проблем с</w:t>
      </w:r>
      <w:r w:rsidR="00B44954" w:rsidRPr="00B44954">
        <w:rPr>
          <w:rFonts w:ascii="Aptos Display" w:eastAsia="Times New Roman" w:hAnsi="Aptos Display" w:cs="Times New Roman"/>
          <w:kern w:val="0"/>
          <w:lang w:eastAsia="ru-RU"/>
          <w14:ligatures w14:val="none"/>
        </w:rPr>
        <w:t xml:space="preserve"> сетью</w:t>
      </w:r>
      <w:r w:rsidRPr="00B44954">
        <w:rPr>
          <w:rFonts w:ascii="Aptos Display" w:eastAsia="Times New Roman" w:hAnsi="Aptos Display" w:cs="Times New Roman"/>
          <w:kern w:val="0"/>
          <w:lang w:eastAsia="ru-RU"/>
          <w14:ligatures w14:val="none"/>
        </w:rPr>
        <w:t xml:space="preserve"> Интернетом.</w:t>
      </w:r>
    </w:p>
    <w:bookmarkEnd w:id="2"/>
    <w:p w14:paraId="0EE380AD" w14:textId="77777777" w:rsidR="00850F9C" w:rsidRPr="00B44954" w:rsidRDefault="00850F9C"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
    <w:p w14:paraId="4EA23D3E" w14:textId="48CC1EAD" w:rsidR="00FC4FC2" w:rsidRDefault="00A832C4"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r w:rsidRPr="00B44954">
        <w:rPr>
          <w:rFonts w:ascii="Aptos Display" w:eastAsia="Times New Roman" w:hAnsi="Aptos Display" w:cs="Times New Roman"/>
          <w:b/>
          <w:bCs/>
          <w:kern w:val="0"/>
          <w:bdr w:val="none" w:sz="0" w:space="0" w:color="auto" w:frame="1"/>
          <w:lang w:eastAsia="ru-RU"/>
          <w14:ligatures w14:val="none"/>
        </w:rPr>
        <w:t>6. </w:t>
      </w:r>
      <w:r w:rsidR="00FC4FC2" w:rsidRPr="00B44954">
        <w:rPr>
          <w:rFonts w:ascii="Aptos Display" w:eastAsia="Times New Roman" w:hAnsi="Aptos Display" w:cs="Times New Roman"/>
          <w:b/>
          <w:bCs/>
          <w:kern w:val="0"/>
          <w:bdr w:val="none" w:sz="0" w:space="0" w:color="auto" w:frame="1"/>
          <w:lang w:eastAsia="ru-RU"/>
          <w14:ligatures w14:val="none"/>
        </w:rPr>
        <w:t>Заключительные положения</w:t>
      </w:r>
    </w:p>
    <w:p w14:paraId="1D9F115D" w14:textId="77777777" w:rsidR="00C03D0F" w:rsidRPr="00B44954" w:rsidRDefault="00C03D0F"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p>
    <w:p w14:paraId="1D164BE6" w14:textId="0791E912" w:rsidR="00FC4FC2" w:rsidRPr="00B44954" w:rsidRDefault="00FC4FC2"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6.1. Все споры и разногласия, вытекающие из настоящей Оферты, подлежат урегулированию путем переговоров, либо в суде по месту, определенному процессуальным законодательством Российской Федерации. При нахождении одной из Сторон за пределами России, споры рассматриваются на территории Российской Федерации, по месту нахождения Исполнителя.     </w:t>
      </w:r>
    </w:p>
    <w:p w14:paraId="7B6A82C1" w14:textId="3CBA0EF8" w:rsidR="00FC4FC2" w:rsidRPr="00B44954" w:rsidRDefault="00FC4FC2"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 xml:space="preserve">6.2. Настоящая Оферта вступает в силу с даты публикации. Исполнитель вправе в любое время вносить изменения в условия настоящей Оферты, уведомив об этом Заказчика и иных лиц путем </w:t>
      </w:r>
      <w:r w:rsidRPr="00B44954">
        <w:rPr>
          <w:rFonts w:ascii="Aptos Display" w:eastAsia="Times New Roman" w:hAnsi="Aptos Display" w:cs="Times New Roman"/>
          <w:kern w:val="0"/>
          <w:bdr w:val="none" w:sz="0" w:space="0" w:color="auto" w:frame="1"/>
          <w:lang w:eastAsia="ru-RU"/>
          <w14:ligatures w14:val="none"/>
        </w:rPr>
        <w:lastRenderedPageBreak/>
        <w:t>размещения текста настоящей Оферты. Изменения вступают в силу для Заказчиков и третьих лиц с даты, указанной в Оферте.</w:t>
      </w:r>
    </w:p>
    <w:p w14:paraId="40271BE7" w14:textId="61F15D42" w:rsidR="00FC4FC2" w:rsidRPr="00B44954" w:rsidRDefault="00FC4FC2"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6.3. Настоящая Оферта и отношения между Сторонами регулируются и толкуются в соответствии с законодательством Российской Федерации. Вопросы, не урегулированные Офертой, а также любые споры, связанные с настоящей Офертой прямо или косвенно, подлежат разрешению в соответствии с законодательством Российской Федерации.</w:t>
      </w:r>
    </w:p>
    <w:p w14:paraId="37663513" w14:textId="4FB2FA0F" w:rsidR="00FC4FC2" w:rsidRPr="00B44954" w:rsidRDefault="00FC4FC2"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6.4. Если по тем или иным причинам какие-либо из условий настоящей Оферты являются недействительными или не имеющими юридической силы, это не оказывает влияния на действительность или применимость остальных условий Оферты.</w:t>
      </w:r>
    </w:p>
    <w:p w14:paraId="670EF0AB" w14:textId="6BE62A95" w:rsidR="00FC4FC2" w:rsidRPr="00B44954" w:rsidRDefault="00FC4FC2"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6.5.  Наименование и нумерация статей настоящей Оферты приведены для удобства прочтения и не имеют значения при толковании настоящих Условий.</w:t>
      </w:r>
    </w:p>
    <w:p w14:paraId="7E8765C0" w14:textId="2FB2D18B" w:rsidR="00FC4FC2" w:rsidRPr="00B44954" w:rsidRDefault="00FC4FC2" w:rsidP="00850F9C">
      <w:pPr>
        <w:spacing w:after="0" w:line="276" w:lineRule="auto"/>
        <w:ind w:right="-1"/>
        <w:jc w:val="both"/>
        <w:textAlignment w:val="baseline"/>
        <w:rPr>
          <w:rFonts w:ascii="Aptos Display" w:eastAsia="Times New Roman" w:hAnsi="Aptos Display" w:cs="Times New Roman"/>
          <w:kern w:val="0"/>
          <w:bdr w:val="none" w:sz="0" w:space="0" w:color="auto" w:frame="1"/>
          <w:lang w:eastAsia="ru-RU"/>
          <w14:ligatures w14:val="none"/>
        </w:rPr>
      </w:pPr>
      <w:r w:rsidRPr="00B44954">
        <w:rPr>
          <w:rFonts w:ascii="Aptos Display" w:eastAsia="Times New Roman" w:hAnsi="Aptos Display" w:cs="Times New Roman"/>
          <w:kern w:val="0"/>
          <w:bdr w:val="none" w:sz="0" w:space="0" w:color="auto" w:frame="1"/>
          <w:lang w:eastAsia="ru-RU"/>
          <w14:ligatures w14:val="none"/>
        </w:rPr>
        <w:t>6.6. Каждая из Сторон вправе расторгнуть настоящую Оферту в одностороннем внесудебном порядке в любое время путем направления письменного уведомления за 10 (Десять) календарных дней до предполагаемой даты расторжения Оферты. Датой прекращения Оферты считается дата, указанная в уведомлении об одностороннем отказе от исполнения Оферты.</w:t>
      </w:r>
    </w:p>
    <w:p w14:paraId="11F66CBE"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b/>
          <w:bCs/>
          <w:kern w:val="0"/>
          <w:bdr w:val="none" w:sz="0" w:space="0" w:color="auto" w:frame="1"/>
          <w:lang w:eastAsia="ru-RU"/>
          <w14:ligatures w14:val="none"/>
        </w:rPr>
      </w:pPr>
    </w:p>
    <w:p w14:paraId="0A77CF7A" w14:textId="6E0CB2E8" w:rsidR="00A832C4"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bookmarkStart w:id="3" w:name="_Hlk177053851"/>
      <w:r w:rsidRPr="00B44954">
        <w:rPr>
          <w:rFonts w:ascii="Aptos Display" w:eastAsia="Times New Roman" w:hAnsi="Aptos Display" w:cs="Times New Roman"/>
          <w:b/>
          <w:bCs/>
          <w:kern w:val="0"/>
          <w:bdr w:val="none" w:sz="0" w:space="0" w:color="auto" w:frame="1"/>
          <w:lang w:eastAsia="ru-RU"/>
          <w14:ligatures w14:val="none"/>
        </w:rPr>
        <w:t>7</w:t>
      </w:r>
      <w:r w:rsidR="00A832C4" w:rsidRPr="00B44954">
        <w:rPr>
          <w:rFonts w:ascii="Aptos Display" w:eastAsia="Times New Roman" w:hAnsi="Aptos Display" w:cs="Times New Roman"/>
          <w:b/>
          <w:bCs/>
          <w:kern w:val="0"/>
          <w:bdr w:val="none" w:sz="0" w:space="0" w:color="auto" w:frame="1"/>
          <w:lang w:eastAsia="ru-RU"/>
          <w14:ligatures w14:val="none"/>
        </w:rPr>
        <w:t xml:space="preserve">. Реквизиты </w:t>
      </w:r>
      <w:r w:rsidRPr="00B44954">
        <w:rPr>
          <w:rFonts w:ascii="Aptos Display" w:eastAsia="Times New Roman" w:hAnsi="Aptos Display" w:cs="Times New Roman"/>
          <w:b/>
          <w:bCs/>
          <w:kern w:val="0"/>
          <w:bdr w:val="none" w:sz="0" w:space="0" w:color="auto" w:frame="1"/>
          <w:lang w:eastAsia="ru-RU"/>
          <w14:ligatures w14:val="none"/>
        </w:rPr>
        <w:t>И</w:t>
      </w:r>
      <w:r w:rsidR="00A832C4" w:rsidRPr="00B44954">
        <w:rPr>
          <w:rFonts w:ascii="Aptos Display" w:eastAsia="Times New Roman" w:hAnsi="Aptos Display" w:cs="Times New Roman"/>
          <w:b/>
          <w:bCs/>
          <w:kern w:val="0"/>
          <w:bdr w:val="none" w:sz="0" w:space="0" w:color="auto" w:frame="1"/>
          <w:lang w:eastAsia="ru-RU"/>
          <w14:ligatures w14:val="none"/>
        </w:rPr>
        <w:t>сполнителя</w:t>
      </w:r>
    </w:p>
    <w:p w14:paraId="315F2881" w14:textId="5D5666C3" w:rsidR="00A832C4" w:rsidRPr="00B44954"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 xml:space="preserve">Исполнитель: </w:t>
      </w:r>
      <w:bookmarkStart w:id="4" w:name="_Hlk177053335"/>
      <w:r w:rsidR="00FC4FC2" w:rsidRPr="00B44954">
        <w:rPr>
          <w:rFonts w:ascii="Aptos Display" w:eastAsia="Times New Roman" w:hAnsi="Aptos Display" w:cs="Times New Roman"/>
          <w:kern w:val="0"/>
          <w:lang w:eastAsia="ru-RU"/>
          <w14:ligatures w14:val="none"/>
        </w:rPr>
        <w:t>ИП Порошин Александр Сергеевич</w:t>
      </w:r>
    </w:p>
    <w:p w14:paraId="4A4E12CC"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ИНН: 511005680489</w:t>
      </w:r>
    </w:p>
    <w:p w14:paraId="3033ED2F"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ОГРНИП: 314595824600017</w:t>
      </w:r>
    </w:p>
    <w:p w14:paraId="531EEC14"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proofErr w:type="spellStart"/>
      <w:proofErr w:type="gramStart"/>
      <w:r w:rsidRPr="00B44954">
        <w:rPr>
          <w:rFonts w:ascii="Aptos Display" w:eastAsia="Times New Roman" w:hAnsi="Aptos Display" w:cs="Times New Roman"/>
          <w:kern w:val="0"/>
          <w:lang w:eastAsia="ru-RU"/>
          <w14:ligatures w14:val="none"/>
        </w:rPr>
        <w:t>Юр.адрес</w:t>
      </w:r>
      <w:proofErr w:type="spellEnd"/>
      <w:proofErr w:type="gramEnd"/>
      <w:r w:rsidRPr="00B44954">
        <w:rPr>
          <w:rFonts w:ascii="Aptos Display" w:eastAsia="Times New Roman" w:hAnsi="Aptos Display" w:cs="Times New Roman"/>
          <w:kern w:val="0"/>
          <w:lang w:eastAsia="ru-RU"/>
          <w14:ligatures w14:val="none"/>
        </w:rPr>
        <w:t>: 614026, Пермский край, г Пермь, ул. Менжинского, д. 45, кв.144</w:t>
      </w:r>
      <w:bookmarkEnd w:id="4"/>
    </w:p>
    <w:p w14:paraId="6453AA75"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Расчётный счёт: 40802810154400096957</w:t>
      </w:r>
    </w:p>
    <w:p w14:paraId="78BF399F"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Наименование: ПОВОЛЖСКИЙ БАНК ПАО СБЕРБАНК г. Самара</w:t>
      </w:r>
    </w:p>
    <w:p w14:paraId="5B1270E9"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БИК: 043601607</w:t>
      </w:r>
    </w:p>
    <w:p w14:paraId="6D828710"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Корсчёт: 30101810200000000607</w:t>
      </w:r>
    </w:p>
    <w:p w14:paraId="43846AA5"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ИНН: 7707083893</w:t>
      </w:r>
    </w:p>
    <w:p w14:paraId="3A90C33A" w14:textId="77777777" w:rsidR="00FC4FC2" w:rsidRPr="00B44954" w:rsidRDefault="00FC4FC2"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КПП: 631602006</w:t>
      </w:r>
    </w:p>
    <w:p w14:paraId="179ED6C2" w14:textId="62617D3E" w:rsidR="00A832C4" w:rsidRPr="00327BF0"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B44954">
        <w:rPr>
          <w:rFonts w:ascii="Aptos Display" w:eastAsia="Times New Roman" w:hAnsi="Aptos Display" w:cs="Times New Roman"/>
          <w:kern w:val="0"/>
          <w:lang w:eastAsia="ru-RU"/>
          <w14:ligatures w14:val="none"/>
        </w:rPr>
        <w:t>Адрес электронной почты:</w:t>
      </w:r>
      <w:r w:rsidR="00FC4FC2" w:rsidRPr="00B44954">
        <w:rPr>
          <w:rFonts w:ascii="Aptos Display" w:eastAsia="Times New Roman" w:hAnsi="Aptos Display" w:cs="Times New Roman"/>
          <w:kern w:val="0"/>
          <w:lang w:eastAsia="ru-RU"/>
          <w14:ligatures w14:val="none"/>
        </w:rPr>
        <w:t xml:space="preserve"> </w:t>
      </w:r>
      <w:r w:rsidR="00AE28C9">
        <w:rPr>
          <w:rFonts w:ascii="Aptos Display" w:eastAsia="Times New Roman" w:hAnsi="Aptos Display" w:cs="Times New Roman"/>
          <w:kern w:val="0"/>
          <w:lang w:val="en-US" w:eastAsia="ru-RU"/>
          <w14:ligatures w14:val="none"/>
        </w:rPr>
        <w:t>admin</w:t>
      </w:r>
      <w:r w:rsidR="00AE28C9" w:rsidRPr="00AE28C9">
        <w:rPr>
          <w:rFonts w:ascii="Aptos Display" w:eastAsia="Times New Roman" w:hAnsi="Aptos Display" w:cs="Times New Roman"/>
          <w:kern w:val="0"/>
          <w:lang w:eastAsia="ru-RU"/>
          <w14:ligatures w14:val="none"/>
        </w:rPr>
        <w:t>@</w:t>
      </w:r>
      <w:proofErr w:type="spellStart"/>
      <w:r w:rsidR="00AE28C9">
        <w:rPr>
          <w:rFonts w:ascii="Aptos Display" w:eastAsia="Times New Roman" w:hAnsi="Aptos Display" w:cs="Times New Roman"/>
          <w:kern w:val="0"/>
          <w:lang w:val="en-US" w:eastAsia="ru-RU"/>
          <w14:ligatures w14:val="none"/>
        </w:rPr>
        <w:t>lifeorlife</w:t>
      </w:r>
      <w:proofErr w:type="spellEnd"/>
      <w:r w:rsidR="00AE28C9" w:rsidRPr="00AE28C9">
        <w:rPr>
          <w:rFonts w:ascii="Aptos Display" w:eastAsia="Times New Roman" w:hAnsi="Aptos Display" w:cs="Times New Roman"/>
          <w:kern w:val="0"/>
          <w:lang w:eastAsia="ru-RU"/>
          <w14:ligatures w14:val="none"/>
        </w:rPr>
        <w:t>.</w:t>
      </w:r>
      <w:proofErr w:type="spellStart"/>
      <w:r w:rsidR="00AE28C9">
        <w:rPr>
          <w:rFonts w:ascii="Aptos Display" w:eastAsia="Times New Roman" w:hAnsi="Aptos Display" w:cs="Times New Roman"/>
          <w:kern w:val="0"/>
          <w:lang w:val="en-US" w:eastAsia="ru-RU"/>
          <w14:ligatures w14:val="none"/>
        </w:rPr>
        <w:t>ru</w:t>
      </w:r>
      <w:proofErr w:type="spellEnd"/>
    </w:p>
    <w:bookmarkEnd w:id="3"/>
    <w:p w14:paraId="29B9D200" w14:textId="77777777" w:rsidR="00A832C4" w:rsidRPr="00FC4FC2" w:rsidRDefault="00A832C4" w:rsidP="00850F9C">
      <w:pPr>
        <w:spacing w:after="0" w:line="276" w:lineRule="auto"/>
        <w:ind w:right="-1"/>
        <w:jc w:val="both"/>
        <w:textAlignment w:val="baseline"/>
        <w:rPr>
          <w:rFonts w:ascii="Aptos Display" w:eastAsia="Times New Roman" w:hAnsi="Aptos Display" w:cs="Times New Roman"/>
          <w:kern w:val="0"/>
          <w:lang w:eastAsia="ru-RU"/>
          <w14:ligatures w14:val="none"/>
        </w:rPr>
      </w:pPr>
      <w:r w:rsidRPr="00FC4FC2">
        <w:rPr>
          <w:rFonts w:ascii="Aptos Display" w:eastAsia="Times New Roman" w:hAnsi="Aptos Display" w:cs="Times New Roman"/>
          <w:kern w:val="0"/>
          <w:lang w:eastAsia="ru-RU"/>
          <w14:ligatures w14:val="none"/>
        </w:rPr>
        <w:t> </w:t>
      </w:r>
    </w:p>
    <w:p w14:paraId="307B45EB" w14:textId="77777777" w:rsidR="00E714DF" w:rsidRPr="00FC4FC2" w:rsidRDefault="00E714DF" w:rsidP="00850F9C">
      <w:pPr>
        <w:spacing w:after="0" w:line="276" w:lineRule="auto"/>
        <w:ind w:right="-1"/>
        <w:rPr>
          <w:rFonts w:ascii="Aptos Display" w:hAnsi="Aptos Display" w:cs="Times New Roman"/>
        </w:rPr>
      </w:pPr>
    </w:p>
    <w:sectPr w:rsidR="00E714DF" w:rsidRPr="00FC4FC2" w:rsidSect="00C03D0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A963" w14:textId="77777777" w:rsidR="00C7151F" w:rsidRDefault="00C7151F" w:rsidP="009C74B4">
      <w:pPr>
        <w:spacing w:after="0" w:line="240" w:lineRule="auto"/>
      </w:pPr>
      <w:r>
        <w:separator/>
      </w:r>
    </w:p>
  </w:endnote>
  <w:endnote w:type="continuationSeparator" w:id="0">
    <w:p w14:paraId="5EE6F387" w14:textId="77777777" w:rsidR="00C7151F" w:rsidRDefault="00C7151F" w:rsidP="009C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9A96" w14:textId="77777777" w:rsidR="00AE28C9" w:rsidRDefault="00AE28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21F8" w14:textId="77777777" w:rsidR="00AE28C9" w:rsidRDefault="00AE28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E250" w14:textId="77777777" w:rsidR="00AE28C9" w:rsidRDefault="00AE2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9E577" w14:textId="77777777" w:rsidR="00C7151F" w:rsidRDefault="00C7151F" w:rsidP="009C74B4">
      <w:pPr>
        <w:spacing w:after="0" w:line="240" w:lineRule="auto"/>
      </w:pPr>
      <w:r>
        <w:separator/>
      </w:r>
    </w:p>
  </w:footnote>
  <w:footnote w:type="continuationSeparator" w:id="0">
    <w:p w14:paraId="50ACCD48" w14:textId="77777777" w:rsidR="00C7151F" w:rsidRDefault="00C7151F" w:rsidP="009C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3BD5" w14:textId="77777777" w:rsidR="00AE28C9" w:rsidRDefault="00AE28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1706" w14:textId="020F73FA" w:rsidR="00850F9C" w:rsidRDefault="00850F9C" w:rsidP="00850F9C">
    <w:pPr>
      <w:pStyle w:val="a3"/>
      <w:jc w:val="right"/>
      <w:rPr>
        <w:rFonts w:ascii="Aptos Display" w:hAnsi="Aptos Display"/>
        <w:i/>
        <w:iCs/>
      </w:rPr>
    </w:pPr>
    <w:r>
      <w:rPr>
        <w:noProof/>
      </w:rPr>
      <w:drawing>
        <wp:anchor distT="0" distB="0" distL="114300" distR="114300" simplePos="0" relativeHeight="251658240" behindDoc="1" locked="0" layoutInCell="1" allowOverlap="1" wp14:anchorId="25E0E2D6" wp14:editId="387A814E">
          <wp:simplePos x="0" y="0"/>
          <wp:positionH relativeFrom="column">
            <wp:posOffset>39054</wp:posOffset>
          </wp:positionH>
          <wp:positionV relativeFrom="paragraph">
            <wp:posOffset>-1905</wp:posOffset>
          </wp:positionV>
          <wp:extent cx="1871662" cy="660883"/>
          <wp:effectExtent l="0" t="0" r="0" b="6350"/>
          <wp:wrapNone/>
          <wp:docPr id="14535770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92334" name=""/>
                  <pic:cNvPicPr/>
                </pic:nvPicPr>
                <pic:blipFill>
                  <a:blip r:embed="rId1">
                    <a:extLst>
                      <a:ext uri="{28A0092B-C50C-407E-A947-70E740481C1C}">
                        <a14:useLocalDpi xmlns:a14="http://schemas.microsoft.com/office/drawing/2010/main" val="0"/>
                      </a:ext>
                    </a:extLst>
                  </a:blip>
                  <a:stretch>
                    <a:fillRect/>
                  </a:stretch>
                </pic:blipFill>
                <pic:spPr>
                  <a:xfrm>
                    <a:off x="0" y="0"/>
                    <a:ext cx="1895083" cy="669153"/>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Pr="009C74B4">
      <w:rPr>
        <w:rFonts w:ascii="Aptos Display" w:hAnsi="Aptos Display"/>
        <w:i/>
        <w:iCs/>
      </w:rPr>
      <w:t xml:space="preserve"> </w:t>
    </w:r>
    <w:r w:rsidR="009C74B4" w:rsidRPr="009C74B4">
      <w:rPr>
        <w:rFonts w:ascii="Aptos Display" w:hAnsi="Aptos Display"/>
        <w:i/>
        <w:iCs/>
      </w:rPr>
      <w:t xml:space="preserve">Договор-оферта на оказание платных образовательных </w:t>
    </w:r>
  </w:p>
  <w:p w14:paraId="57D1CD6C" w14:textId="6B6CC81E" w:rsidR="009C74B4" w:rsidRDefault="009F634F" w:rsidP="009F634F">
    <w:pPr>
      <w:pStyle w:val="a3"/>
      <w:tabs>
        <w:tab w:val="left" w:pos="1883"/>
      </w:tabs>
      <w:rPr>
        <w:rFonts w:ascii="Aptos Display" w:hAnsi="Aptos Display"/>
        <w:i/>
        <w:iCs/>
      </w:rPr>
    </w:pPr>
    <w:r>
      <w:rPr>
        <w:rFonts w:ascii="Aptos Display" w:hAnsi="Aptos Display"/>
        <w:i/>
        <w:iCs/>
      </w:rPr>
      <w:tab/>
    </w:r>
    <w:r>
      <w:rPr>
        <w:rFonts w:ascii="Aptos Display" w:hAnsi="Aptos Display"/>
        <w:i/>
        <w:iCs/>
      </w:rPr>
      <w:tab/>
    </w:r>
    <w:r>
      <w:rPr>
        <w:rFonts w:ascii="Aptos Display" w:hAnsi="Aptos Display"/>
        <w:i/>
        <w:iCs/>
      </w:rPr>
      <w:tab/>
    </w:r>
    <w:r w:rsidR="009C74B4" w:rsidRPr="009C74B4">
      <w:rPr>
        <w:rFonts w:ascii="Aptos Display" w:hAnsi="Aptos Display"/>
        <w:i/>
        <w:iCs/>
      </w:rPr>
      <w:t>услуг в формате консультаций</w:t>
    </w:r>
  </w:p>
  <w:p w14:paraId="3C2E7480" w14:textId="77777777" w:rsidR="00850F9C" w:rsidRPr="009C74B4" w:rsidRDefault="00850F9C" w:rsidP="009C74B4">
    <w:pPr>
      <w:pStyle w:val="a3"/>
      <w:jc w:val="right"/>
      <w:rPr>
        <w:rFonts w:ascii="Aptos Display" w:hAnsi="Aptos Display"/>
        <w:i/>
        <w:iCs/>
      </w:rPr>
    </w:pPr>
  </w:p>
  <w:p w14:paraId="4BCF22BE" w14:textId="72B9FF91" w:rsidR="009C74B4" w:rsidRDefault="009C74B4" w:rsidP="009C74B4">
    <w:pPr>
      <w:pStyle w:val="a3"/>
      <w:jc w:val="right"/>
      <w:rPr>
        <w:rFonts w:ascii="Aptos Display" w:hAnsi="Aptos Display"/>
        <w:i/>
        <w:iCs/>
      </w:rPr>
    </w:pPr>
    <w:bookmarkStart w:id="5" w:name="_Hlk177053933"/>
    <w:r w:rsidRPr="009C74B4">
      <w:rPr>
        <w:rFonts w:ascii="Aptos Display" w:hAnsi="Aptos Display"/>
        <w:i/>
        <w:iCs/>
      </w:rPr>
      <w:t>Редакция от «___» __________ 2024 г.</w:t>
    </w:r>
  </w:p>
  <w:bookmarkEnd w:id="5"/>
  <w:p w14:paraId="08C3CA79" w14:textId="77777777" w:rsidR="00850F9C" w:rsidRPr="009C74B4" w:rsidRDefault="00850F9C" w:rsidP="009C74B4">
    <w:pPr>
      <w:pStyle w:val="a3"/>
      <w:jc w:val="right"/>
      <w:rPr>
        <w:rFonts w:ascii="Aptos Display" w:hAnsi="Aptos Display"/>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EF1E" w14:textId="77777777" w:rsidR="00AE28C9" w:rsidRDefault="00AE28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A9"/>
    <w:rsid w:val="00072D41"/>
    <w:rsid w:val="000E3772"/>
    <w:rsid w:val="000F3486"/>
    <w:rsid w:val="00163D0A"/>
    <w:rsid w:val="00314D5B"/>
    <w:rsid w:val="0031568C"/>
    <w:rsid w:val="003245CC"/>
    <w:rsid w:val="00327BF0"/>
    <w:rsid w:val="00336A7A"/>
    <w:rsid w:val="003527A9"/>
    <w:rsid w:val="003B5E46"/>
    <w:rsid w:val="003C44ED"/>
    <w:rsid w:val="0043733E"/>
    <w:rsid w:val="00466E6B"/>
    <w:rsid w:val="004E3F63"/>
    <w:rsid w:val="00550EF7"/>
    <w:rsid w:val="00556E52"/>
    <w:rsid w:val="0055773F"/>
    <w:rsid w:val="005B4A40"/>
    <w:rsid w:val="005E58AA"/>
    <w:rsid w:val="006624EB"/>
    <w:rsid w:val="00662FF5"/>
    <w:rsid w:val="006A4F26"/>
    <w:rsid w:val="007154C4"/>
    <w:rsid w:val="00737F6B"/>
    <w:rsid w:val="0075696F"/>
    <w:rsid w:val="007A481F"/>
    <w:rsid w:val="007B40C9"/>
    <w:rsid w:val="007B5E77"/>
    <w:rsid w:val="00837D55"/>
    <w:rsid w:val="00850F9C"/>
    <w:rsid w:val="00893ED5"/>
    <w:rsid w:val="008B2319"/>
    <w:rsid w:val="00901199"/>
    <w:rsid w:val="009429BC"/>
    <w:rsid w:val="00956D1F"/>
    <w:rsid w:val="009C74B4"/>
    <w:rsid w:val="009F634F"/>
    <w:rsid w:val="00A832C4"/>
    <w:rsid w:val="00A91AFE"/>
    <w:rsid w:val="00AD1BD1"/>
    <w:rsid w:val="00AE28C9"/>
    <w:rsid w:val="00B02A42"/>
    <w:rsid w:val="00B44954"/>
    <w:rsid w:val="00B66D0F"/>
    <w:rsid w:val="00BF1F04"/>
    <w:rsid w:val="00C03D0F"/>
    <w:rsid w:val="00C7151F"/>
    <w:rsid w:val="00C951B9"/>
    <w:rsid w:val="00C97225"/>
    <w:rsid w:val="00CB42A9"/>
    <w:rsid w:val="00CD2136"/>
    <w:rsid w:val="00D70F9E"/>
    <w:rsid w:val="00D96B82"/>
    <w:rsid w:val="00DD2701"/>
    <w:rsid w:val="00DF0880"/>
    <w:rsid w:val="00E164B8"/>
    <w:rsid w:val="00E61135"/>
    <w:rsid w:val="00E714DF"/>
    <w:rsid w:val="00EC608D"/>
    <w:rsid w:val="00F203D7"/>
    <w:rsid w:val="00F8073C"/>
    <w:rsid w:val="00FC4FC2"/>
    <w:rsid w:val="00FD026D"/>
    <w:rsid w:val="00FE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1BF85"/>
  <w15:chartTrackingRefBased/>
  <w15:docId w15:val="{50C96559-D214-45B3-AF61-3D53538B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4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4B4"/>
  </w:style>
  <w:style w:type="paragraph" w:styleId="a5">
    <w:name w:val="footer"/>
    <w:basedOn w:val="a"/>
    <w:link w:val="a6"/>
    <w:uiPriority w:val="99"/>
    <w:unhideWhenUsed/>
    <w:rsid w:val="009C74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4B4"/>
  </w:style>
  <w:style w:type="character" w:styleId="a7">
    <w:name w:val="annotation reference"/>
    <w:basedOn w:val="a0"/>
    <w:uiPriority w:val="99"/>
    <w:semiHidden/>
    <w:unhideWhenUsed/>
    <w:rsid w:val="00C03D0F"/>
    <w:rPr>
      <w:sz w:val="16"/>
      <w:szCs w:val="16"/>
    </w:rPr>
  </w:style>
  <w:style w:type="paragraph" w:styleId="a8">
    <w:name w:val="annotation text"/>
    <w:basedOn w:val="a"/>
    <w:link w:val="a9"/>
    <w:uiPriority w:val="99"/>
    <w:semiHidden/>
    <w:unhideWhenUsed/>
    <w:rsid w:val="00C03D0F"/>
    <w:pPr>
      <w:spacing w:line="240" w:lineRule="auto"/>
    </w:pPr>
    <w:rPr>
      <w:sz w:val="20"/>
      <w:szCs w:val="20"/>
    </w:rPr>
  </w:style>
  <w:style w:type="character" w:customStyle="1" w:styleId="a9">
    <w:name w:val="Текст примечания Знак"/>
    <w:basedOn w:val="a0"/>
    <w:link w:val="a8"/>
    <w:uiPriority w:val="99"/>
    <w:semiHidden/>
    <w:rsid w:val="00C03D0F"/>
    <w:rPr>
      <w:sz w:val="20"/>
      <w:szCs w:val="20"/>
    </w:rPr>
  </w:style>
  <w:style w:type="paragraph" w:styleId="aa">
    <w:name w:val="annotation subject"/>
    <w:basedOn w:val="a8"/>
    <w:next w:val="a8"/>
    <w:link w:val="ab"/>
    <w:uiPriority w:val="99"/>
    <w:semiHidden/>
    <w:unhideWhenUsed/>
    <w:rsid w:val="00C03D0F"/>
    <w:rPr>
      <w:b/>
      <w:bCs/>
    </w:rPr>
  </w:style>
  <w:style w:type="character" w:customStyle="1" w:styleId="ab">
    <w:name w:val="Тема примечания Знак"/>
    <w:basedOn w:val="a9"/>
    <w:link w:val="aa"/>
    <w:uiPriority w:val="99"/>
    <w:semiHidden/>
    <w:rsid w:val="00C03D0F"/>
    <w:rPr>
      <w:b/>
      <w:bCs/>
      <w:sz w:val="20"/>
      <w:szCs w:val="20"/>
    </w:rPr>
  </w:style>
  <w:style w:type="paragraph" w:styleId="ac">
    <w:name w:val="List Paragraph"/>
    <w:basedOn w:val="a"/>
    <w:uiPriority w:val="34"/>
    <w:qFormat/>
    <w:rsid w:val="00C03D0F"/>
    <w:pPr>
      <w:ind w:left="720"/>
      <w:contextualSpacing/>
    </w:pPr>
  </w:style>
  <w:style w:type="character" w:styleId="ad">
    <w:name w:val="Hyperlink"/>
    <w:basedOn w:val="a0"/>
    <w:uiPriority w:val="99"/>
    <w:unhideWhenUsed/>
    <w:rsid w:val="00466E6B"/>
    <w:rPr>
      <w:color w:val="0563C1" w:themeColor="hyperlink"/>
      <w:u w:val="single"/>
    </w:rPr>
  </w:style>
  <w:style w:type="character" w:styleId="ae">
    <w:name w:val="Unresolved Mention"/>
    <w:basedOn w:val="a0"/>
    <w:uiPriority w:val="99"/>
    <w:semiHidden/>
    <w:unhideWhenUsed/>
    <w:rsid w:val="0046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31859">
      <w:bodyDiv w:val="1"/>
      <w:marLeft w:val="0"/>
      <w:marRight w:val="0"/>
      <w:marTop w:val="0"/>
      <w:marBottom w:val="0"/>
      <w:divBdr>
        <w:top w:val="none" w:sz="0" w:space="0" w:color="auto"/>
        <w:left w:val="none" w:sz="0" w:space="0" w:color="auto"/>
        <w:bottom w:val="none" w:sz="0" w:space="0" w:color="auto"/>
        <w:right w:val="none" w:sz="0" w:space="0" w:color="auto"/>
      </w:divBdr>
    </w:div>
    <w:div w:id="890656082">
      <w:bodyDiv w:val="1"/>
      <w:marLeft w:val="0"/>
      <w:marRight w:val="0"/>
      <w:marTop w:val="0"/>
      <w:marBottom w:val="0"/>
      <w:divBdr>
        <w:top w:val="none" w:sz="0" w:space="0" w:color="auto"/>
        <w:left w:val="none" w:sz="0" w:space="0" w:color="auto"/>
        <w:bottom w:val="none" w:sz="0" w:space="0" w:color="auto"/>
        <w:right w:val="none" w:sz="0" w:space="0" w:color="auto"/>
      </w:divBdr>
    </w:div>
    <w:div w:id="982848975">
      <w:bodyDiv w:val="1"/>
      <w:marLeft w:val="0"/>
      <w:marRight w:val="0"/>
      <w:marTop w:val="0"/>
      <w:marBottom w:val="0"/>
      <w:divBdr>
        <w:top w:val="none" w:sz="0" w:space="0" w:color="auto"/>
        <w:left w:val="none" w:sz="0" w:space="0" w:color="auto"/>
        <w:bottom w:val="none" w:sz="0" w:space="0" w:color="auto"/>
        <w:right w:val="none" w:sz="0" w:space="0" w:color="auto"/>
      </w:divBdr>
    </w:div>
    <w:div w:id="986857405">
      <w:bodyDiv w:val="1"/>
      <w:marLeft w:val="0"/>
      <w:marRight w:val="0"/>
      <w:marTop w:val="0"/>
      <w:marBottom w:val="0"/>
      <w:divBdr>
        <w:top w:val="none" w:sz="0" w:space="0" w:color="auto"/>
        <w:left w:val="none" w:sz="0" w:space="0" w:color="auto"/>
        <w:bottom w:val="none" w:sz="0" w:space="0" w:color="auto"/>
        <w:right w:val="none" w:sz="0" w:space="0" w:color="auto"/>
      </w:divBdr>
    </w:div>
    <w:div w:id="1082794538">
      <w:bodyDiv w:val="1"/>
      <w:marLeft w:val="0"/>
      <w:marRight w:val="0"/>
      <w:marTop w:val="0"/>
      <w:marBottom w:val="0"/>
      <w:divBdr>
        <w:top w:val="none" w:sz="0" w:space="0" w:color="auto"/>
        <w:left w:val="none" w:sz="0" w:space="0" w:color="auto"/>
        <w:bottom w:val="none" w:sz="0" w:space="0" w:color="auto"/>
        <w:right w:val="none" w:sz="0" w:space="0" w:color="auto"/>
      </w:divBdr>
    </w:div>
    <w:div w:id="1371804076">
      <w:bodyDiv w:val="1"/>
      <w:marLeft w:val="0"/>
      <w:marRight w:val="0"/>
      <w:marTop w:val="0"/>
      <w:marBottom w:val="0"/>
      <w:divBdr>
        <w:top w:val="none" w:sz="0" w:space="0" w:color="auto"/>
        <w:left w:val="none" w:sz="0" w:space="0" w:color="auto"/>
        <w:bottom w:val="none" w:sz="0" w:space="0" w:color="auto"/>
        <w:right w:val="none" w:sz="0" w:space="0" w:color="auto"/>
      </w:divBdr>
    </w:div>
    <w:div w:id="1429430352">
      <w:bodyDiv w:val="1"/>
      <w:marLeft w:val="0"/>
      <w:marRight w:val="0"/>
      <w:marTop w:val="0"/>
      <w:marBottom w:val="0"/>
      <w:divBdr>
        <w:top w:val="none" w:sz="0" w:space="0" w:color="auto"/>
        <w:left w:val="none" w:sz="0" w:space="0" w:color="auto"/>
        <w:bottom w:val="none" w:sz="0" w:space="0" w:color="auto"/>
        <w:right w:val="none" w:sz="0" w:space="0" w:color="auto"/>
      </w:divBdr>
    </w:div>
    <w:div w:id="1494253241">
      <w:bodyDiv w:val="1"/>
      <w:marLeft w:val="0"/>
      <w:marRight w:val="0"/>
      <w:marTop w:val="0"/>
      <w:marBottom w:val="0"/>
      <w:divBdr>
        <w:top w:val="none" w:sz="0" w:space="0" w:color="auto"/>
        <w:left w:val="none" w:sz="0" w:space="0" w:color="auto"/>
        <w:bottom w:val="none" w:sz="0" w:space="0" w:color="auto"/>
        <w:right w:val="none" w:sz="0" w:space="0" w:color="auto"/>
      </w:divBdr>
    </w:div>
    <w:div w:id="1648241957">
      <w:bodyDiv w:val="1"/>
      <w:marLeft w:val="0"/>
      <w:marRight w:val="0"/>
      <w:marTop w:val="0"/>
      <w:marBottom w:val="0"/>
      <w:divBdr>
        <w:top w:val="none" w:sz="0" w:space="0" w:color="auto"/>
        <w:left w:val="none" w:sz="0" w:space="0" w:color="auto"/>
        <w:bottom w:val="none" w:sz="0" w:space="0" w:color="auto"/>
        <w:right w:val="none" w:sz="0" w:space="0" w:color="auto"/>
      </w:divBdr>
    </w:div>
    <w:div w:id="1882742824">
      <w:bodyDiv w:val="1"/>
      <w:marLeft w:val="0"/>
      <w:marRight w:val="0"/>
      <w:marTop w:val="0"/>
      <w:marBottom w:val="0"/>
      <w:divBdr>
        <w:top w:val="none" w:sz="0" w:space="0" w:color="auto"/>
        <w:left w:val="none" w:sz="0" w:space="0" w:color="auto"/>
        <w:bottom w:val="none" w:sz="0" w:space="0" w:color="auto"/>
        <w:right w:val="none" w:sz="0" w:space="0" w:color="auto"/>
      </w:divBdr>
    </w:div>
    <w:div w:id="21066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lifeorlife.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4DB5-5D4A-478B-8D90-1DA8C2F1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 Тимофеева</dc:creator>
  <cp:keywords/>
  <dc:description/>
  <cp:lastModifiedBy>Александр Порошин</cp:lastModifiedBy>
  <cp:revision>3</cp:revision>
  <dcterms:created xsi:type="dcterms:W3CDTF">2024-11-25T17:50:00Z</dcterms:created>
  <dcterms:modified xsi:type="dcterms:W3CDTF">2024-11-25T18:04:00Z</dcterms:modified>
</cp:coreProperties>
</file>